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03B90" w14:textId="77777777" w:rsidR="00F42584" w:rsidRDefault="00F42584" w:rsidP="00F42584">
      <w:pPr>
        <w:kinsoku w:val="0"/>
        <w:overflowPunct w:val="0"/>
        <w:autoSpaceDE w:val="0"/>
        <w:autoSpaceDN w:val="0"/>
        <w:adjustRightInd w:val="0"/>
        <w:spacing w:before="190" w:after="91" w:line="240" w:lineRule="auto"/>
        <w:ind w:left="2776"/>
        <w:rPr>
          <w:rFonts w:ascii="Times New Roman" w:hAnsi="Times New Roman" w:cs="Times New Roman"/>
          <w:sz w:val="20"/>
          <w:szCs w:val="20"/>
        </w:rPr>
      </w:pPr>
      <w:r>
        <w:rPr>
          <w:rFonts w:ascii="Times New Roman" w:hAnsi="Times New Roman" w:cs="Times New Roman"/>
          <w:b/>
          <w:bCs/>
          <w:sz w:val="24"/>
          <w:szCs w:val="24"/>
        </w:rPr>
        <w:t xml:space="preserve">    </w:t>
      </w:r>
    </w:p>
    <w:p w14:paraId="56E9FD85" w14:textId="77777777" w:rsidR="00F42584" w:rsidRPr="005D302F" w:rsidRDefault="00F42584" w:rsidP="00F42584">
      <w:pPr>
        <w:kinsoku w:val="0"/>
        <w:overflowPunct w:val="0"/>
        <w:autoSpaceDE w:val="0"/>
        <w:autoSpaceDN w:val="0"/>
        <w:adjustRightInd w:val="0"/>
        <w:spacing w:before="190" w:after="91" w:line="240" w:lineRule="auto"/>
        <w:ind w:left="2776"/>
        <w:rPr>
          <w:rFonts w:ascii="Times New Roman" w:hAnsi="Times New Roman" w:cs="Times New Roman"/>
          <w:b/>
          <w:bCs/>
          <w:sz w:val="24"/>
          <w:szCs w:val="24"/>
        </w:rPr>
      </w:pPr>
      <w:r>
        <w:rPr>
          <w:rFonts w:ascii="Times New Roman" w:hAnsi="Times New Roman" w:cs="Times New Roman"/>
          <w:noProof/>
          <w:sz w:val="20"/>
          <w:szCs w:val="20"/>
        </w:rPr>
        <w:drawing>
          <wp:anchor distT="0" distB="0" distL="114300" distR="114300" simplePos="0" relativeHeight="251659264" behindDoc="0" locked="0" layoutInCell="1" allowOverlap="1" wp14:anchorId="59578A75" wp14:editId="0E6784CC">
            <wp:simplePos x="0" y="0"/>
            <wp:positionH relativeFrom="column">
              <wp:posOffset>811530</wp:posOffset>
            </wp:positionH>
            <wp:positionV relativeFrom="paragraph">
              <wp:posOffset>-166370</wp:posOffset>
            </wp:positionV>
            <wp:extent cx="774700" cy="7747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anchor>
        </w:drawing>
      </w:r>
      <w:r w:rsidRPr="005D302F">
        <w:rPr>
          <w:rFonts w:ascii="Times New Roman" w:hAnsi="Times New Roman" w:cs="Times New Roman"/>
          <w:b/>
          <w:bCs/>
          <w:sz w:val="24"/>
          <w:szCs w:val="24"/>
        </w:rPr>
        <w:t>OFFICE OF INSPECTOR GENERAL</w:t>
      </w:r>
    </w:p>
    <w:p w14:paraId="69AFBB0B" w14:textId="77777777" w:rsidR="00F42584" w:rsidRDefault="00F42584" w:rsidP="00F42584">
      <w:pPr>
        <w:tabs>
          <w:tab w:val="left" w:pos="2834"/>
        </w:tabs>
        <w:kinsoku w:val="0"/>
        <w:overflowPunct w:val="0"/>
        <w:autoSpaceDE w:val="0"/>
        <w:autoSpaceDN w:val="0"/>
        <w:adjustRightInd w:val="0"/>
        <w:spacing w:after="0" w:line="240" w:lineRule="auto"/>
        <w:rPr>
          <w:rFonts w:ascii="Times New Roman" w:hAnsi="Times New Roman" w:cs="Times New Roman"/>
          <w:b/>
          <w:bCs/>
          <w:sz w:val="24"/>
          <w:szCs w:val="24"/>
        </w:rPr>
      </w:pPr>
    </w:p>
    <w:p w14:paraId="15A78C23" w14:textId="77777777" w:rsidR="005D302F" w:rsidRPr="00F42584" w:rsidRDefault="006C08FE" w:rsidP="005D302F">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br w:type="textWrapping" w:clear="all"/>
      </w:r>
    </w:p>
    <w:p w14:paraId="57B7C6D9" w14:textId="77777777" w:rsidR="005D302F" w:rsidRPr="005D302F" w:rsidRDefault="005D302F" w:rsidP="005D302F">
      <w:pPr>
        <w:kinsoku w:val="0"/>
        <w:overflowPunct w:val="0"/>
        <w:autoSpaceDE w:val="0"/>
        <w:autoSpaceDN w:val="0"/>
        <w:adjustRightInd w:val="0"/>
        <w:spacing w:before="167" w:after="0" w:line="240" w:lineRule="auto"/>
        <w:ind w:left="1415" w:right="1435"/>
        <w:jc w:val="center"/>
        <w:rPr>
          <w:rFonts w:ascii="Times New Roman" w:hAnsi="Times New Roman" w:cs="Times New Roman"/>
          <w:b/>
          <w:bCs/>
        </w:rPr>
      </w:pPr>
      <w:r w:rsidRPr="005D302F">
        <w:rPr>
          <w:rFonts w:ascii="Times New Roman" w:hAnsi="Times New Roman" w:cs="Times New Roman"/>
          <w:b/>
          <w:bCs/>
        </w:rPr>
        <w:t xml:space="preserve">Inspector General Selection and Retention Committee Meeting Minutes </w:t>
      </w:r>
      <w:r w:rsidR="00226824">
        <w:rPr>
          <w:rFonts w:ascii="Times New Roman" w:hAnsi="Times New Roman" w:cs="Times New Roman"/>
          <w:b/>
          <w:bCs/>
        </w:rPr>
        <w:t>January 22, 2020</w:t>
      </w:r>
      <w:r w:rsidRPr="005D302F">
        <w:rPr>
          <w:rFonts w:ascii="Times New Roman" w:hAnsi="Times New Roman" w:cs="Times New Roman"/>
          <w:b/>
          <w:bCs/>
        </w:rPr>
        <w:t xml:space="preserve">, </w:t>
      </w:r>
      <w:r w:rsidR="00226824">
        <w:rPr>
          <w:rFonts w:ascii="Times New Roman" w:hAnsi="Times New Roman" w:cs="Times New Roman"/>
          <w:b/>
          <w:bCs/>
        </w:rPr>
        <w:t>10:00 AM</w:t>
      </w:r>
    </w:p>
    <w:p w14:paraId="40544C26" w14:textId="77777777" w:rsidR="005D302F" w:rsidRPr="005D302F" w:rsidRDefault="005D302F" w:rsidP="005D302F">
      <w:pPr>
        <w:kinsoku w:val="0"/>
        <w:overflowPunct w:val="0"/>
        <w:autoSpaceDE w:val="0"/>
        <w:autoSpaceDN w:val="0"/>
        <w:adjustRightInd w:val="0"/>
        <w:spacing w:before="204" w:after="0" w:line="207" w:lineRule="exact"/>
        <w:ind w:left="973" w:right="991"/>
        <w:jc w:val="center"/>
        <w:rPr>
          <w:rFonts w:ascii="Times New Roman" w:hAnsi="Times New Roman" w:cs="Times New Roman"/>
          <w:i/>
          <w:iCs/>
          <w:sz w:val="18"/>
          <w:szCs w:val="18"/>
        </w:rPr>
      </w:pPr>
      <w:r w:rsidRPr="005D302F">
        <w:rPr>
          <w:rFonts w:ascii="Times New Roman" w:hAnsi="Times New Roman" w:cs="Times New Roman"/>
          <w:i/>
          <w:iCs/>
          <w:sz w:val="18"/>
          <w:szCs w:val="18"/>
        </w:rPr>
        <w:t>Note:  Below is a summary of the meeting as required by Florida’s Sunshine Law; See AGO-82-47.</w:t>
      </w:r>
    </w:p>
    <w:p w14:paraId="7CFA150F" w14:textId="77777777" w:rsidR="005D302F" w:rsidRPr="005D302F" w:rsidRDefault="005D302F" w:rsidP="005D302F">
      <w:pPr>
        <w:kinsoku w:val="0"/>
        <w:overflowPunct w:val="0"/>
        <w:autoSpaceDE w:val="0"/>
        <w:autoSpaceDN w:val="0"/>
        <w:adjustRightInd w:val="0"/>
        <w:spacing w:after="0" w:line="240" w:lineRule="auto"/>
        <w:ind w:left="973" w:right="994"/>
        <w:jc w:val="center"/>
        <w:rPr>
          <w:rFonts w:ascii="Times New Roman" w:hAnsi="Times New Roman" w:cs="Times New Roman"/>
          <w:i/>
          <w:iCs/>
          <w:sz w:val="18"/>
          <w:szCs w:val="18"/>
        </w:rPr>
      </w:pPr>
      <w:r w:rsidRPr="005D302F">
        <w:rPr>
          <w:rFonts w:ascii="Times New Roman" w:hAnsi="Times New Roman" w:cs="Times New Roman"/>
          <w:i/>
          <w:iCs/>
          <w:sz w:val="18"/>
          <w:szCs w:val="18"/>
        </w:rPr>
        <w:t xml:space="preserve">For more detailed information, please refer to the audio file on the Office of Inspector General’s website, </w:t>
      </w:r>
      <w:hyperlink r:id="rId9" w:history="1">
        <w:r w:rsidRPr="005D302F">
          <w:rPr>
            <w:rFonts w:ascii="Times New Roman" w:hAnsi="Times New Roman" w:cs="Times New Roman"/>
            <w:i/>
            <w:iCs/>
            <w:sz w:val="18"/>
            <w:szCs w:val="18"/>
          </w:rPr>
          <w:t>http://www.coj.net/departments/inspector-general/inspector-general-committee</w:t>
        </w:r>
      </w:hyperlink>
    </w:p>
    <w:p w14:paraId="2106D6B0" w14:textId="77777777" w:rsidR="006C08FE" w:rsidRDefault="006C08FE" w:rsidP="006C08FE">
      <w:pPr>
        <w:kinsoku w:val="0"/>
        <w:overflowPunct w:val="0"/>
        <w:autoSpaceDE w:val="0"/>
        <w:autoSpaceDN w:val="0"/>
        <w:adjustRightInd w:val="0"/>
        <w:spacing w:before="1" w:after="0" w:line="240" w:lineRule="auto"/>
        <w:jc w:val="both"/>
        <w:rPr>
          <w:rFonts w:ascii="Times New Roman" w:hAnsi="Times New Roman" w:cs="Times New Roman"/>
          <w:i/>
          <w:iCs/>
          <w:sz w:val="20"/>
          <w:szCs w:val="20"/>
        </w:rPr>
      </w:pPr>
    </w:p>
    <w:p w14:paraId="1E66E9B1" w14:textId="77777777" w:rsidR="005D302F" w:rsidRPr="005D302F" w:rsidRDefault="005D302F" w:rsidP="006C08FE">
      <w:pPr>
        <w:kinsoku w:val="0"/>
        <w:overflowPunct w:val="0"/>
        <w:autoSpaceDE w:val="0"/>
        <w:autoSpaceDN w:val="0"/>
        <w:adjustRightInd w:val="0"/>
        <w:spacing w:before="1" w:after="0" w:line="240" w:lineRule="auto"/>
        <w:jc w:val="both"/>
        <w:rPr>
          <w:rFonts w:ascii="Times New Roman" w:hAnsi="Times New Roman" w:cs="Times New Roman"/>
          <w:sz w:val="24"/>
          <w:szCs w:val="24"/>
        </w:rPr>
      </w:pPr>
      <w:r w:rsidRPr="005D302F">
        <w:rPr>
          <w:rFonts w:ascii="Times New Roman" w:hAnsi="Times New Roman" w:cs="Times New Roman"/>
          <w:b/>
          <w:bCs/>
          <w:i/>
          <w:iCs/>
          <w:sz w:val="24"/>
          <w:szCs w:val="24"/>
        </w:rPr>
        <w:t xml:space="preserve">Location: </w:t>
      </w:r>
      <w:r w:rsidRPr="005D302F">
        <w:rPr>
          <w:rFonts w:ascii="Times New Roman" w:hAnsi="Times New Roman" w:cs="Times New Roman"/>
          <w:sz w:val="24"/>
          <w:szCs w:val="24"/>
        </w:rPr>
        <w:t>City Hall, St. James Building, 117 West Duval Street, Don Davis Room</w:t>
      </w:r>
    </w:p>
    <w:p w14:paraId="6D1FF747" w14:textId="77777777" w:rsidR="006C08FE" w:rsidRDefault="006C08FE" w:rsidP="006C08FE">
      <w:pPr>
        <w:tabs>
          <w:tab w:val="left" w:pos="460"/>
        </w:tabs>
        <w:kinsoku w:val="0"/>
        <w:overflowPunct w:val="0"/>
        <w:autoSpaceDE w:val="0"/>
        <w:autoSpaceDN w:val="0"/>
        <w:adjustRightInd w:val="0"/>
        <w:spacing w:after="0" w:line="240" w:lineRule="auto"/>
        <w:ind w:right="782"/>
        <w:rPr>
          <w:rFonts w:ascii="Times New Roman" w:hAnsi="Times New Roman" w:cs="Times New Roman"/>
          <w:sz w:val="24"/>
          <w:szCs w:val="24"/>
        </w:rPr>
      </w:pPr>
    </w:p>
    <w:p w14:paraId="7E5E3FAC" w14:textId="77777777" w:rsidR="005D302F" w:rsidRPr="005D302F" w:rsidRDefault="005D302F" w:rsidP="006C08FE">
      <w:pPr>
        <w:tabs>
          <w:tab w:val="left" w:pos="460"/>
        </w:tabs>
        <w:kinsoku w:val="0"/>
        <w:overflowPunct w:val="0"/>
        <w:autoSpaceDE w:val="0"/>
        <w:autoSpaceDN w:val="0"/>
        <w:adjustRightInd w:val="0"/>
        <w:spacing w:after="0" w:line="240" w:lineRule="auto"/>
        <w:ind w:right="782"/>
        <w:rPr>
          <w:rFonts w:ascii="Times New Roman" w:hAnsi="Times New Roman" w:cs="Times New Roman"/>
          <w:sz w:val="24"/>
          <w:szCs w:val="24"/>
        </w:rPr>
      </w:pPr>
      <w:r w:rsidRPr="005D302F">
        <w:rPr>
          <w:rFonts w:ascii="Times New Roman" w:hAnsi="Times New Roman" w:cs="Times New Roman"/>
          <w:b/>
          <w:bCs/>
          <w:i/>
          <w:iCs/>
          <w:sz w:val="24"/>
          <w:szCs w:val="24"/>
        </w:rPr>
        <w:t xml:space="preserve">Call to Order: </w:t>
      </w:r>
      <w:r w:rsidR="006C08FE">
        <w:rPr>
          <w:rFonts w:ascii="Times New Roman" w:hAnsi="Times New Roman" w:cs="Times New Roman"/>
          <w:sz w:val="24"/>
          <w:szCs w:val="24"/>
        </w:rPr>
        <w:t xml:space="preserve">The Honorable </w:t>
      </w:r>
      <w:r w:rsidR="00226824">
        <w:rPr>
          <w:rFonts w:ascii="Times New Roman" w:hAnsi="Times New Roman" w:cs="Times New Roman"/>
          <w:sz w:val="24"/>
          <w:szCs w:val="24"/>
        </w:rPr>
        <w:t>Scott Wilson</w:t>
      </w:r>
      <w:r>
        <w:rPr>
          <w:rFonts w:ascii="Times New Roman" w:hAnsi="Times New Roman" w:cs="Times New Roman"/>
          <w:sz w:val="24"/>
          <w:szCs w:val="24"/>
        </w:rPr>
        <w:t xml:space="preserve"> </w:t>
      </w:r>
      <w:r w:rsidRPr="005D302F">
        <w:rPr>
          <w:rFonts w:ascii="Times New Roman" w:hAnsi="Times New Roman" w:cs="Times New Roman"/>
          <w:sz w:val="24"/>
          <w:szCs w:val="24"/>
        </w:rPr>
        <w:t>called the meeting to order at</w:t>
      </w:r>
      <w:r w:rsidR="004F68D5">
        <w:rPr>
          <w:rFonts w:ascii="Times New Roman" w:hAnsi="Times New Roman" w:cs="Times New Roman"/>
          <w:sz w:val="24"/>
          <w:szCs w:val="24"/>
        </w:rPr>
        <w:t xml:space="preserve"> </w:t>
      </w:r>
      <w:r w:rsidR="00C1510D">
        <w:rPr>
          <w:rFonts w:ascii="Times New Roman" w:hAnsi="Times New Roman" w:cs="Times New Roman"/>
          <w:sz w:val="24"/>
          <w:szCs w:val="24"/>
        </w:rPr>
        <w:t>10</w:t>
      </w:r>
      <w:r w:rsidR="002027C5">
        <w:rPr>
          <w:rFonts w:ascii="Times New Roman" w:hAnsi="Times New Roman" w:cs="Times New Roman"/>
          <w:sz w:val="24"/>
          <w:szCs w:val="24"/>
        </w:rPr>
        <w:t>:0</w:t>
      </w:r>
      <w:r w:rsidR="00371823">
        <w:rPr>
          <w:rFonts w:ascii="Times New Roman" w:hAnsi="Times New Roman" w:cs="Times New Roman"/>
          <w:sz w:val="24"/>
          <w:szCs w:val="24"/>
        </w:rPr>
        <w:t>2</w:t>
      </w:r>
      <w:r w:rsidR="00C1510D">
        <w:rPr>
          <w:rFonts w:ascii="Times New Roman" w:hAnsi="Times New Roman" w:cs="Times New Roman"/>
          <w:sz w:val="24"/>
          <w:szCs w:val="24"/>
        </w:rPr>
        <w:t xml:space="preserve"> AM</w:t>
      </w:r>
      <w:r w:rsidR="006C08FE">
        <w:rPr>
          <w:rFonts w:ascii="Times New Roman" w:hAnsi="Times New Roman" w:cs="Times New Roman"/>
          <w:sz w:val="24"/>
          <w:szCs w:val="24"/>
        </w:rPr>
        <w:t>.</w:t>
      </w:r>
    </w:p>
    <w:p w14:paraId="00BDA472" w14:textId="77777777" w:rsidR="006C08FE" w:rsidRDefault="006C08FE" w:rsidP="006C08FE">
      <w:pPr>
        <w:tabs>
          <w:tab w:val="left" w:pos="460"/>
        </w:tabs>
        <w:kinsoku w:val="0"/>
        <w:overflowPunct w:val="0"/>
        <w:autoSpaceDE w:val="0"/>
        <w:autoSpaceDN w:val="0"/>
        <w:adjustRightInd w:val="0"/>
        <w:spacing w:after="0" w:line="240" w:lineRule="auto"/>
        <w:jc w:val="both"/>
        <w:rPr>
          <w:rFonts w:ascii="Times New Roman" w:hAnsi="Times New Roman" w:cs="Times New Roman"/>
          <w:sz w:val="23"/>
          <w:szCs w:val="23"/>
        </w:rPr>
      </w:pPr>
    </w:p>
    <w:p w14:paraId="065A5FBE" w14:textId="77777777" w:rsidR="005D302F" w:rsidRPr="005D302F" w:rsidRDefault="005D302F" w:rsidP="006C08FE">
      <w:pPr>
        <w:tabs>
          <w:tab w:val="left" w:pos="460"/>
        </w:tabs>
        <w:kinsoku w:val="0"/>
        <w:overflowPunct w:val="0"/>
        <w:autoSpaceDE w:val="0"/>
        <w:autoSpaceDN w:val="0"/>
        <w:adjustRightInd w:val="0"/>
        <w:spacing w:after="0" w:line="240" w:lineRule="auto"/>
        <w:jc w:val="both"/>
        <w:rPr>
          <w:rFonts w:ascii="Times New Roman" w:hAnsi="Times New Roman" w:cs="Times New Roman"/>
          <w:sz w:val="24"/>
          <w:szCs w:val="24"/>
        </w:rPr>
      </w:pPr>
      <w:r w:rsidRPr="005D302F">
        <w:rPr>
          <w:rFonts w:ascii="Times New Roman" w:hAnsi="Times New Roman" w:cs="Times New Roman"/>
          <w:b/>
          <w:bCs/>
          <w:i/>
          <w:iCs/>
          <w:sz w:val="24"/>
          <w:szCs w:val="24"/>
        </w:rPr>
        <w:t>Pledge of Allegiance</w:t>
      </w:r>
      <w:r w:rsidRPr="005D302F">
        <w:rPr>
          <w:rFonts w:ascii="Times New Roman" w:hAnsi="Times New Roman" w:cs="Times New Roman"/>
          <w:i/>
          <w:iCs/>
          <w:sz w:val="24"/>
          <w:szCs w:val="24"/>
        </w:rPr>
        <w:t xml:space="preserve">: </w:t>
      </w:r>
      <w:r w:rsidR="00226824">
        <w:rPr>
          <w:rFonts w:ascii="Times New Roman" w:hAnsi="Times New Roman" w:cs="Times New Roman"/>
          <w:sz w:val="24"/>
          <w:szCs w:val="24"/>
        </w:rPr>
        <w:t>Wilson</w:t>
      </w:r>
      <w:r w:rsidRPr="005D302F">
        <w:rPr>
          <w:rFonts w:ascii="Times New Roman" w:hAnsi="Times New Roman" w:cs="Times New Roman"/>
          <w:sz w:val="24"/>
          <w:szCs w:val="24"/>
        </w:rPr>
        <w:t xml:space="preserve"> opened with the Pledge of</w:t>
      </w:r>
      <w:r w:rsidRPr="005D302F">
        <w:rPr>
          <w:rFonts w:ascii="Times New Roman" w:hAnsi="Times New Roman" w:cs="Times New Roman"/>
          <w:spacing w:val="-5"/>
          <w:sz w:val="24"/>
          <w:szCs w:val="24"/>
        </w:rPr>
        <w:t xml:space="preserve"> </w:t>
      </w:r>
      <w:r w:rsidRPr="005D302F">
        <w:rPr>
          <w:rFonts w:ascii="Times New Roman" w:hAnsi="Times New Roman" w:cs="Times New Roman"/>
          <w:sz w:val="24"/>
          <w:szCs w:val="24"/>
        </w:rPr>
        <w:t>Allegiance.</w:t>
      </w:r>
    </w:p>
    <w:p w14:paraId="5417A396" w14:textId="77777777" w:rsidR="006C08FE" w:rsidRDefault="006C08FE" w:rsidP="006C08FE">
      <w:pPr>
        <w:tabs>
          <w:tab w:val="left" w:pos="460"/>
        </w:tabs>
        <w:kinsoku w:val="0"/>
        <w:overflowPunct w:val="0"/>
        <w:autoSpaceDE w:val="0"/>
        <w:autoSpaceDN w:val="0"/>
        <w:adjustRightInd w:val="0"/>
        <w:spacing w:after="0" w:line="240" w:lineRule="auto"/>
        <w:jc w:val="both"/>
        <w:outlineLvl w:val="0"/>
        <w:rPr>
          <w:rFonts w:ascii="Times New Roman" w:hAnsi="Times New Roman" w:cs="Times New Roman"/>
          <w:sz w:val="24"/>
          <w:szCs w:val="24"/>
        </w:rPr>
      </w:pPr>
    </w:p>
    <w:p w14:paraId="29EB933C" w14:textId="77777777" w:rsidR="005D302F" w:rsidRPr="005D302F" w:rsidRDefault="005D302F" w:rsidP="006C08FE">
      <w:pPr>
        <w:tabs>
          <w:tab w:val="left" w:pos="460"/>
        </w:tabs>
        <w:kinsoku w:val="0"/>
        <w:overflowPunct w:val="0"/>
        <w:autoSpaceDE w:val="0"/>
        <w:autoSpaceDN w:val="0"/>
        <w:adjustRightInd w:val="0"/>
        <w:spacing w:after="0" w:line="240" w:lineRule="auto"/>
        <w:jc w:val="both"/>
        <w:outlineLvl w:val="0"/>
        <w:rPr>
          <w:rFonts w:ascii="Times New Roman" w:hAnsi="Times New Roman" w:cs="Times New Roman"/>
          <w:b/>
          <w:bCs/>
          <w:i/>
          <w:iCs/>
          <w:sz w:val="24"/>
          <w:szCs w:val="24"/>
        </w:rPr>
      </w:pPr>
      <w:r w:rsidRPr="005D302F">
        <w:rPr>
          <w:rFonts w:ascii="Times New Roman" w:hAnsi="Times New Roman" w:cs="Times New Roman"/>
          <w:b/>
          <w:bCs/>
          <w:i/>
          <w:iCs/>
          <w:sz w:val="24"/>
          <w:szCs w:val="24"/>
        </w:rPr>
        <w:t>Roll Call - Committee Members</w:t>
      </w:r>
      <w:r w:rsidRPr="005D302F">
        <w:rPr>
          <w:rFonts w:ascii="Times New Roman" w:hAnsi="Times New Roman" w:cs="Times New Roman"/>
          <w:b/>
          <w:bCs/>
          <w:i/>
          <w:iCs/>
          <w:spacing w:val="-2"/>
          <w:sz w:val="24"/>
          <w:szCs w:val="24"/>
        </w:rPr>
        <w:t xml:space="preserve"> </w:t>
      </w:r>
      <w:r w:rsidRPr="005D302F">
        <w:rPr>
          <w:rFonts w:ascii="Times New Roman" w:hAnsi="Times New Roman" w:cs="Times New Roman"/>
          <w:b/>
          <w:bCs/>
          <w:i/>
          <w:iCs/>
          <w:sz w:val="24"/>
          <w:szCs w:val="24"/>
        </w:rPr>
        <w:t>Present:</w:t>
      </w:r>
    </w:p>
    <w:p w14:paraId="4D7C21F0" w14:textId="77777777" w:rsidR="005D302F" w:rsidRPr="005D302F" w:rsidRDefault="005D302F" w:rsidP="005D302F">
      <w:pPr>
        <w:kinsoku w:val="0"/>
        <w:overflowPunct w:val="0"/>
        <w:autoSpaceDE w:val="0"/>
        <w:autoSpaceDN w:val="0"/>
        <w:adjustRightInd w:val="0"/>
        <w:spacing w:before="6" w:after="0" w:line="240" w:lineRule="auto"/>
        <w:rPr>
          <w:rFonts w:ascii="Times New Roman" w:hAnsi="Times New Roman" w:cs="Times New Roman"/>
          <w:b/>
          <w:bCs/>
          <w:i/>
          <w:iCs/>
          <w:sz w:val="23"/>
          <w:szCs w:val="23"/>
        </w:rPr>
      </w:pPr>
    </w:p>
    <w:p w14:paraId="2E2ED66B" w14:textId="77777777" w:rsidR="005D302F" w:rsidRPr="005D302F" w:rsidRDefault="00532F05" w:rsidP="00455230">
      <w:pPr>
        <w:numPr>
          <w:ilvl w:val="1"/>
          <w:numId w:val="4"/>
        </w:numPr>
        <w:tabs>
          <w:tab w:val="left" w:pos="820"/>
        </w:tabs>
        <w:kinsoku w:val="0"/>
        <w:overflowPunct w:val="0"/>
        <w:autoSpaceDE w:val="0"/>
        <w:autoSpaceDN w:val="0"/>
        <w:adjustRightInd w:val="0"/>
        <w:spacing w:after="0" w:line="240" w:lineRule="auto"/>
        <w:rPr>
          <w:rFonts w:ascii="Times New Roman" w:hAnsi="Times New Roman" w:cs="Times New Roman"/>
          <w:sz w:val="24"/>
          <w:szCs w:val="24"/>
        </w:rPr>
      </w:pPr>
      <w:r w:rsidRPr="000D6E7F">
        <w:rPr>
          <w:rFonts w:ascii="Times New Roman" w:hAnsi="Times New Roman" w:cs="Times New Roman"/>
          <w:sz w:val="24"/>
          <w:szCs w:val="24"/>
        </w:rPr>
        <w:t>Joseph Rogan</w:t>
      </w:r>
      <w:r w:rsidR="005D302F" w:rsidRPr="005D302F">
        <w:rPr>
          <w:rFonts w:ascii="Times New Roman" w:hAnsi="Times New Roman" w:cs="Times New Roman"/>
          <w:sz w:val="24"/>
          <w:szCs w:val="24"/>
        </w:rPr>
        <w:t>, Chair, Ethics</w:t>
      </w:r>
      <w:r w:rsidR="005D302F" w:rsidRPr="005D302F">
        <w:rPr>
          <w:rFonts w:ascii="Times New Roman" w:hAnsi="Times New Roman" w:cs="Times New Roman"/>
          <w:spacing w:val="2"/>
          <w:sz w:val="24"/>
          <w:szCs w:val="24"/>
        </w:rPr>
        <w:t xml:space="preserve"> </w:t>
      </w:r>
      <w:r w:rsidR="005D302F" w:rsidRPr="005D302F">
        <w:rPr>
          <w:rFonts w:ascii="Times New Roman" w:hAnsi="Times New Roman" w:cs="Times New Roman"/>
          <w:sz w:val="24"/>
          <w:szCs w:val="24"/>
        </w:rPr>
        <w:t>Commission</w:t>
      </w:r>
    </w:p>
    <w:p w14:paraId="55E4A5BB" w14:textId="77777777" w:rsidR="005D302F" w:rsidRPr="005D302F" w:rsidRDefault="006C08FE" w:rsidP="00455230">
      <w:pPr>
        <w:numPr>
          <w:ilvl w:val="1"/>
          <w:numId w:val="4"/>
        </w:numPr>
        <w:tabs>
          <w:tab w:val="left" w:pos="820"/>
        </w:tabs>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Honorable </w:t>
      </w:r>
      <w:r w:rsidR="000D6E7F">
        <w:rPr>
          <w:rFonts w:ascii="Times New Roman" w:hAnsi="Times New Roman" w:cs="Times New Roman"/>
          <w:sz w:val="24"/>
          <w:szCs w:val="24"/>
        </w:rPr>
        <w:t xml:space="preserve">Charlie Cofer, </w:t>
      </w:r>
      <w:r w:rsidR="009C1886">
        <w:rPr>
          <w:rFonts w:ascii="Times New Roman" w:hAnsi="Times New Roman" w:cs="Times New Roman"/>
          <w:sz w:val="24"/>
          <w:szCs w:val="24"/>
        </w:rPr>
        <w:t>Public Defender</w:t>
      </w:r>
      <w:r w:rsidR="005D302F" w:rsidRPr="005D302F">
        <w:rPr>
          <w:rFonts w:ascii="Times New Roman" w:hAnsi="Times New Roman" w:cs="Times New Roman"/>
          <w:sz w:val="24"/>
          <w:szCs w:val="24"/>
        </w:rPr>
        <w:t xml:space="preserve"> for the Fourth Judicial</w:t>
      </w:r>
      <w:r w:rsidR="005D302F" w:rsidRPr="005D302F">
        <w:rPr>
          <w:rFonts w:ascii="Times New Roman" w:hAnsi="Times New Roman" w:cs="Times New Roman"/>
          <w:spacing w:val="-2"/>
          <w:sz w:val="24"/>
          <w:szCs w:val="24"/>
        </w:rPr>
        <w:t xml:space="preserve"> </w:t>
      </w:r>
      <w:r w:rsidR="005D302F" w:rsidRPr="005D302F">
        <w:rPr>
          <w:rFonts w:ascii="Times New Roman" w:hAnsi="Times New Roman" w:cs="Times New Roman"/>
          <w:sz w:val="24"/>
          <w:szCs w:val="24"/>
        </w:rPr>
        <w:t>Circuit</w:t>
      </w:r>
    </w:p>
    <w:p w14:paraId="3FB6CF20" w14:textId="77777777" w:rsidR="005D302F" w:rsidRPr="005D302F" w:rsidRDefault="00226824" w:rsidP="00455230">
      <w:pPr>
        <w:numPr>
          <w:ilvl w:val="1"/>
          <w:numId w:val="4"/>
        </w:numPr>
        <w:tabs>
          <w:tab w:val="left" w:pos="820"/>
        </w:tabs>
        <w:kinsoku w:val="0"/>
        <w:overflowPunct w:val="0"/>
        <w:autoSpaceDE w:val="0"/>
        <w:autoSpaceDN w:val="0"/>
        <w:adjustRightInd w:val="0"/>
        <w:spacing w:after="0" w:line="240" w:lineRule="auto"/>
        <w:ind w:right="113"/>
        <w:rPr>
          <w:rFonts w:ascii="Times New Roman" w:hAnsi="Times New Roman" w:cs="Times New Roman"/>
          <w:sz w:val="24"/>
          <w:szCs w:val="24"/>
        </w:rPr>
      </w:pPr>
      <w:r>
        <w:rPr>
          <w:rFonts w:ascii="Times New Roman" w:hAnsi="Times New Roman" w:cs="Times New Roman"/>
          <w:sz w:val="24"/>
          <w:szCs w:val="24"/>
        </w:rPr>
        <w:t>Brian Hughes</w:t>
      </w:r>
      <w:r w:rsidR="005D302F" w:rsidRPr="005D302F">
        <w:rPr>
          <w:rFonts w:ascii="Times New Roman" w:hAnsi="Times New Roman" w:cs="Times New Roman"/>
          <w:sz w:val="24"/>
          <w:szCs w:val="24"/>
        </w:rPr>
        <w:t>, Chief Administrative Officer (CAO), designee for Honorable</w:t>
      </w:r>
      <w:r w:rsidR="005D302F" w:rsidRPr="005D302F">
        <w:rPr>
          <w:rFonts w:ascii="Times New Roman" w:hAnsi="Times New Roman" w:cs="Times New Roman"/>
          <w:spacing w:val="12"/>
          <w:sz w:val="24"/>
          <w:szCs w:val="24"/>
        </w:rPr>
        <w:t xml:space="preserve"> </w:t>
      </w:r>
      <w:r w:rsidR="005D302F" w:rsidRPr="005D302F">
        <w:rPr>
          <w:rFonts w:ascii="Times New Roman" w:hAnsi="Times New Roman" w:cs="Times New Roman"/>
          <w:sz w:val="24"/>
          <w:szCs w:val="24"/>
        </w:rPr>
        <w:t>Lenny Curry, Mayor</w:t>
      </w:r>
    </w:p>
    <w:p w14:paraId="6334D072" w14:textId="77777777" w:rsidR="005D302F" w:rsidRPr="005D302F" w:rsidRDefault="00532F05" w:rsidP="00455230">
      <w:pPr>
        <w:numPr>
          <w:ilvl w:val="1"/>
          <w:numId w:val="4"/>
        </w:numPr>
        <w:tabs>
          <w:tab w:val="left" w:pos="820"/>
        </w:tabs>
        <w:kinsoku w:val="0"/>
        <w:overflowPunct w:val="0"/>
        <w:autoSpaceDE w:val="0"/>
        <w:autoSpaceDN w:val="0"/>
        <w:adjustRightInd w:val="0"/>
        <w:spacing w:after="0" w:line="240" w:lineRule="auto"/>
        <w:ind w:right="120"/>
        <w:rPr>
          <w:rFonts w:ascii="Times New Roman" w:hAnsi="Times New Roman" w:cs="Times New Roman"/>
          <w:sz w:val="24"/>
          <w:szCs w:val="24"/>
        </w:rPr>
      </w:pPr>
      <w:r w:rsidRPr="000D6E7F">
        <w:rPr>
          <w:rFonts w:ascii="Times New Roman" w:hAnsi="Times New Roman" w:cs="Times New Roman"/>
          <w:sz w:val="24"/>
          <w:szCs w:val="24"/>
        </w:rPr>
        <w:t>Julie Taylor</w:t>
      </w:r>
      <w:r w:rsidR="005D302F" w:rsidRPr="005D302F">
        <w:rPr>
          <w:rFonts w:ascii="Times New Roman" w:hAnsi="Times New Roman" w:cs="Times New Roman"/>
          <w:sz w:val="24"/>
          <w:szCs w:val="24"/>
        </w:rPr>
        <w:t>,</w:t>
      </w:r>
      <w:r w:rsidR="009C1886">
        <w:rPr>
          <w:rFonts w:ascii="Times New Roman" w:hAnsi="Times New Roman" w:cs="Times New Roman"/>
          <w:sz w:val="24"/>
          <w:szCs w:val="24"/>
        </w:rPr>
        <w:t xml:space="preserve"> Court Counsel, </w:t>
      </w:r>
      <w:r w:rsidR="005D302F" w:rsidRPr="005D302F">
        <w:rPr>
          <w:rFonts w:ascii="Times New Roman" w:hAnsi="Times New Roman" w:cs="Times New Roman"/>
          <w:sz w:val="24"/>
          <w:szCs w:val="24"/>
        </w:rPr>
        <w:t xml:space="preserve"> designee for Hon</w:t>
      </w:r>
      <w:r w:rsidR="009C1886">
        <w:rPr>
          <w:rFonts w:ascii="Times New Roman" w:hAnsi="Times New Roman" w:cs="Times New Roman"/>
          <w:sz w:val="24"/>
          <w:szCs w:val="24"/>
        </w:rPr>
        <w:t>orable Mark Mahon, Chief Judge</w:t>
      </w:r>
    </w:p>
    <w:p w14:paraId="7C2D8CBD" w14:textId="77777777" w:rsidR="005D302F" w:rsidRPr="00544EF2" w:rsidRDefault="006C08FE" w:rsidP="00544EF2">
      <w:pPr>
        <w:numPr>
          <w:ilvl w:val="1"/>
          <w:numId w:val="4"/>
        </w:numPr>
        <w:tabs>
          <w:tab w:val="left" w:pos="820"/>
        </w:tabs>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Honorable </w:t>
      </w:r>
      <w:r w:rsidR="00226824">
        <w:rPr>
          <w:rFonts w:ascii="Times New Roman" w:hAnsi="Times New Roman" w:cs="Times New Roman"/>
          <w:sz w:val="24"/>
          <w:szCs w:val="24"/>
        </w:rPr>
        <w:t>Scott Wilson</w:t>
      </w:r>
      <w:r w:rsidR="005D302F" w:rsidRPr="005D302F">
        <w:rPr>
          <w:rFonts w:ascii="Times New Roman" w:hAnsi="Times New Roman" w:cs="Times New Roman"/>
          <w:sz w:val="24"/>
          <w:szCs w:val="24"/>
        </w:rPr>
        <w:t>, City Council</w:t>
      </w:r>
      <w:r w:rsidR="005D302F" w:rsidRPr="005D302F">
        <w:rPr>
          <w:rFonts w:ascii="Times New Roman" w:hAnsi="Times New Roman" w:cs="Times New Roman"/>
          <w:spacing w:val="-2"/>
          <w:sz w:val="24"/>
          <w:szCs w:val="24"/>
        </w:rPr>
        <w:t xml:space="preserve"> </w:t>
      </w:r>
      <w:r w:rsidR="005D302F" w:rsidRPr="005D302F">
        <w:rPr>
          <w:rFonts w:ascii="Times New Roman" w:hAnsi="Times New Roman" w:cs="Times New Roman"/>
          <w:sz w:val="24"/>
          <w:szCs w:val="24"/>
        </w:rPr>
        <w:t>President</w:t>
      </w:r>
      <w:r w:rsidR="000D6E7F">
        <w:rPr>
          <w:rFonts w:ascii="Times New Roman" w:hAnsi="Times New Roman" w:cs="Times New Roman"/>
          <w:sz w:val="24"/>
          <w:szCs w:val="24"/>
        </w:rPr>
        <w:t xml:space="preserve"> and Chair of the </w:t>
      </w:r>
      <w:r w:rsidR="00544EF2" w:rsidRPr="00544EF2">
        <w:rPr>
          <w:rFonts w:ascii="Times New Roman" w:hAnsi="Times New Roman" w:cs="Times New Roman"/>
          <w:sz w:val="24"/>
          <w:szCs w:val="24"/>
        </w:rPr>
        <w:t>Inspector General Selection and Retention Committee</w:t>
      </w:r>
    </w:p>
    <w:p w14:paraId="7A7D1B01" w14:textId="77777777" w:rsidR="00532F05" w:rsidRDefault="00226824" w:rsidP="00455230">
      <w:pPr>
        <w:numPr>
          <w:ilvl w:val="1"/>
          <w:numId w:val="4"/>
        </w:numPr>
        <w:tabs>
          <w:tab w:val="left" w:pos="820"/>
        </w:tabs>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Hutton</w:t>
      </w:r>
      <w:r w:rsidR="00532F05" w:rsidRPr="005D6B99">
        <w:rPr>
          <w:rFonts w:ascii="Times New Roman" w:hAnsi="Times New Roman" w:cs="Times New Roman"/>
          <w:sz w:val="24"/>
          <w:szCs w:val="24"/>
        </w:rPr>
        <w:t xml:space="preserve">, </w:t>
      </w:r>
      <w:r w:rsidR="006C08FE">
        <w:rPr>
          <w:rFonts w:ascii="Times New Roman" w:hAnsi="Times New Roman" w:cs="Times New Roman"/>
          <w:sz w:val="24"/>
          <w:szCs w:val="24"/>
        </w:rPr>
        <w:t xml:space="preserve">Chief </w:t>
      </w:r>
      <w:r w:rsidR="00532F05" w:rsidRPr="005D6B99">
        <w:rPr>
          <w:rFonts w:ascii="Times New Roman" w:hAnsi="Times New Roman" w:cs="Times New Roman"/>
          <w:sz w:val="24"/>
          <w:szCs w:val="24"/>
        </w:rPr>
        <w:t>Assistant State Attorney</w:t>
      </w:r>
      <w:r w:rsidR="00455230" w:rsidRPr="005D6B99">
        <w:rPr>
          <w:rFonts w:ascii="Times New Roman" w:hAnsi="Times New Roman" w:cs="Times New Roman"/>
          <w:sz w:val="24"/>
          <w:szCs w:val="24"/>
        </w:rPr>
        <w:t>, designee for the Honorable Melissa Nelson, State Attorney for the Fourth Judicial Circuit</w:t>
      </w:r>
    </w:p>
    <w:p w14:paraId="2C81E861" w14:textId="77777777" w:rsidR="00226824" w:rsidRDefault="00226824" w:rsidP="00455230">
      <w:pPr>
        <w:numPr>
          <w:ilvl w:val="1"/>
          <w:numId w:val="4"/>
        </w:numPr>
        <w:tabs>
          <w:tab w:val="left" w:pos="820"/>
        </w:tabs>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Daniel Henry, </w:t>
      </w:r>
      <w:r w:rsidR="00685771">
        <w:rPr>
          <w:rFonts w:ascii="Times New Roman" w:hAnsi="Times New Roman" w:cs="Times New Roman"/>
          <w:sz w:val="24"/>
          <w:szCs w:val="24"/>
        </w:rPr>
        <w:t xml:space="preserve">Chair, </w:t>
      </w:r>
      <w:r>
        <w:rPr>
          <w:rFonts w:ascii="Times New Roman" w:hAnsi="Times New Roman" w:cs="Times New Roman"/>
          <w:sz w:val="24"/>
          <w:szCs w:val="24"/>
        </w:rPr>
        <w:t xml:space="preserve">TRUE Commission </w:t>
      </w:r>
    </w:p>
    <w:p w14:paraId="0EBCA430" w14:textId="77777777" w:rsidR="002027C5" w:rsidRPr="005D6B99" w:rsidRDefault="002027C5" w:rsidP="002027C5">
      <w:pPr>
        <w:tabs>
          <w:tab w:val="left" w:pos="820"/>
        </w:tabs>
        <w:kinsoku w:val="0"/>
        <w:overflowPunct w:val="0"/>
        <w:autoSpaceDE w:val="0"/>
        <w:autoSpaceDN w:val="0"/>
        <w:adjustRightInd w:val="0"/>
        <w:spacing w:after="0" w:line="240" w:lineRule="auto"/>
        <w:ind w:left="1440"/>
        <w:rPr>
          <w:rFonts w:ascii="Times New Roman" w:hAnsi="Times New Roman" w:cs="Times New Roman"/>
          <w:sz w:val="24"/>
          <w:szCs w:val="24"/>
        </w:rPr>
      </w:pPr>
    </w:p>
    <w:p w14:paraId="75F37BD5" w14:textId="77777777" w:rsidR="005D302F" w:rsidRPr="00C314A6" w:rsidRDefault="00125CDF" w:rsidP="00125CDF">
      <w:pPr>
        <w:tabs>
          <w:tab w:val="left" w:pos="820"/>
        </w:tabs>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q</w:t>
      </w:r>
      <w:r w:rsidR="005D302F" w:rsidRPr="00125CDF">
        <w:rPr>
          <w:rFonts w:ascii="Times New Roman" w:hAnsi="Times New Roman" w:cs="Times New Roman"/>
          <w:sz w:val="24"/>
          <w:szCs w:val="24"/>
        </w:rPr>
        <w:t xml:space="preserve">uorum was met with </w:t>
      </w:r>
      <w:r w:rsidR="00685771">
        <w:rPr>
          <w:rFonts w:ascii="Times New Roman" w:hAnsi="Times New Roman" w:cs="Times New Roman"/>
          <w:sz w:val="24"/>
          <w:szCs w:val="24"/>
        </w:rPr>
        <w:t xml:space="preserve">all </w:t>
      </w:r>
      <w:r w:rsidR="005D302F" w:rsidRPr="00125CDF">
        <w:rPr>
          <w:rFonts w:ascii="Times New Roman" w:hAnsi="Times New Roman" w:cs="Times New Roman"/>
          <w:sz w:val="24"/>
          <w:szCs w:val="24"/>
        </w:rPr>
        <w:t>seven</w:t>
      </w:r>
      <w:r w:rsidR="005D302F" w:rsidRPr="00C314A6">
        <w:rPr>
          <w:rFonts w:ascii="Times New Roman" w:hAnsi="Times New Roman" w:cs="Times New Roman"/>
          <w:sz w:val="24"/>
          <w:szCs w:val="24"/>
        </w:rPr>
        <w:t xml:space="preserve"> members present.</w:t>
      </w:r>
    </w:p>
    <w:p w14:paraId="18E295A3" w14:textId="77777777" w:rsidR="005D302F" w:rsidRPr="005D302F" w:rsidRDefault="005D302F" w:rsidP="005D302F">
      <w:pPr>
        <w:kinsoku w:val="0"/>
        <w:overflowPunct w:val="0"/>
        <w:autoSpaceDE w:val="0"/>
        <w:autoSpaceDN w:val="0"/>
        <w:adjustRightInd w:val="0"/>
        <w:spacing w:before="4" w:after="0" w:line="240" w:lineRule="auto"/>
        <w:rPr>
          <w:rFonts w:ascii="Times New Roman" w:hAnsi="Times New Roman" w:cs="Times New Roman"/>
          <w:sz w:val="24"/>
          <w:szCs w:val="24"/>
        </w:rPr>
      </w:pPr>
    </w:p>
    <w:p w14:paraId="47936069" w14:textId="77777777" w:rsidR="005D302F" w:rsidRPr="00C314A6" w:rsidRDefault="005D302F" w:rsidP="00C314A6">
      <w:pPr>
        <w:kinsoku w:val="0"/>
        <w:overflowPunct w:val="0"/>
        <w:autoSpaceDE w:val="0"/>
        <w:autoSpaceDN w:val="0"/>
        <w:adjustRightInd w:val="0"/>
        <w:spacing w:after="0" w:line="240" w:lineRule="auto"/>
        <w:ind w:left="360"/>
        <w:outlineLvl w:val="0"/>
        <w:rPr>
          <w:rFonts w:ascii="Times New Roman" w:hAnsi="Times New Roman" w:cs="Times New Roman"/>
          <w:b/>
          <w:bCs/>
          <w:i/>
          <w:iCs/>
          <w:sz w:val="24"/>
          <w:szCs w:val="24"/>
        </w:rPr>
      </w:pPr>
      <w:r w:rsidRPr="00C314A6">
        <w:rPr>
          <w:rFonts w:ascii="Times New Roman" w:hAnsi="Times New Roman" w:cs="Times New Roman"/>
          <w:b/>
          <w:bCs/>
          <w:i/>
          <w:iCs/>
          <w:sz w:val="24"/>
          <w:szCs w:val="24"/>
        </w:rPr>
        <w:t>Office of Inspector General (OIG) Staff Present:</w:t>
      </w:r>
    </w:p>
    <w:p w14:paraId="7BE67FF2" w14:textId="77777777" w:rsidR="005D302F" w:rsidRPr="005D302F" w:rsidRDefault="005D302F" w:rsidP="005D302F">
      <w:pPr>
        <w:kinsoku w:val="0"/>
        <w:overflowPunct w:val="0"/>
        <w:autoSpaceDE w:val="0"/>
        <w:autoSpaceDN w:val="0"/>
        <w:adjustRightInd w:val="0"/>
        <w:spacing w:before="6" w:after="0" w:line="240" w:lineRule="auto"/>
        <w:rPr>
          <w:rFonts w:ascii="Times New Roman" w:hAnsi="Times New Roman" w:cs="Times New Roman"/>
          <w:b/>
          <w:bCs/>
          <w:i/>
          <w:iCs/>
          <w:sz w:val="23"/>
          <w:szCs w:val="23"/>
        </w:rPr>
      </w:pPr>
    </w:p>
    <w:p w14:paraId="54C76504" w14:textId="77777777" w:rsidR="005D302F" w:rsidRPr="005D302F" w:rsidRDefault="005D302F" w:rsidP="0053313A">
      <w:pPr>
        <w:numPr>
          <w:ilvl w:val="2"/>
          <w:numId w:val="5"/>
        </w:numPr>
        <w:tabs>
          <w:tab w:val="left" w:pos="1180"/>
        </w:tabs>
        <w:kinsoku w:val="0"/>
        <w:overflowPunct w:val="0"/>
        <w:autoSpaceDE w:val="0"/>
        <w:autoSpaceDN w:val="0"/>
        <w:adjustRightInd w:val="0"/>
        <w:spacing w:after="0" w:line="240" w:lineRule="auto"/>
        <w:ind w:left="1440" w:hanging="360"/>
        <w:rPr>
          <w:rFonts w:ascii="Times New Roman" w:hAnsi="Times New Roman" w:cs="Times New Roman"/>
          <w:sz w:val="24"/>
          <w:szCs w:val="24"/>
        </w:rPr>
      </w:pPr>
      <w:r w:rsidRPr="005D302F">
        <w:rPr>
          <w:rFonts w:ascii="Times New Roman" w:hAnsi="Times New Roman" w:cs="Times New Roman"/>
          <w:sz w:val="24"/>
          <w:szCs w:val="24"/>
        </w:rPr>
        <w:t>Lisa A. Green, Inspector General (IG),</w:t>
      </w:r>
      <w:r w:rsidRPr="005D302F">
        <w:rPr>
          <w:rFonts w:ascii="Times New Roman" w:hAnsi="Times New Roman" w:cs="Times New Roman"/>
          <w:spacing w:val="5"/>
          <w:sz w:val="24"/>
          <w:szCs w:val="24"/>
        </w:rPr>
        <w:t xml:space="preserve"> </w:t>
      </w:r>
      <w:r w:rsidRPr="005D302F">
        <w:rPr>
          <w:rFonts w:ascii="Times New Roman" w:hAnsi="Times New Roman" w:cs="Times New Roman"/>
          <w:sz w:val="24"/>
          <w:szCs w:val="24"/>
        </w:rPr>
        <w:t>OIG</w:t>
      </w:r>
    </w:p>
    <w:p w14:paraId="007B3F45" w14:textId="77777777" w:rsidR="005D302F" w:rsidRDefault="005D302F" w:rsidP="0053313A">
      <w:pPr>
        <w:numPr>
          <w:ilvl w:val="2"/>
          <w:numId w:val="5"/>
        </w:numPr>
        <w:tabs>
          <w:tab w:val="left" w:pos="1180"/>
        </w:tabs>
        <w:kinsoku w:val="0"/>
        <w:overflowPunct w:val="0"/>
        <w:autoSpaceDE w:val="0"/>
        <w:autoSpaceDN w:val="0"/>
        <w:adjustRightInd w:val="0"/>
        <w:spacing w:after="0" w:line="240" w:lineRule="auto"/>
        <w:ind w:left="1440" w:hanging="360"/>
        <w:rPr>
          <w:rFonts w:ascii="Times New Roman" w:hAnsi="Times New Roman" w:cs="Times New Roman"/>
          <w:sz w:val="24"/>
          <w:szCs w:val="24"/>
        </w:rPr>
      </w:pPr>
      <w:r w:rsidRPr="005D302F">
        <w:rPr>
          <w:rFonts w:ascii="Times New Roman" w:hAnsi="Times New Roman" w:cs="Times New Roman"/>
          <w:sz w:val="24"/>
          <w:szCs w:val="24"/>
        </w:rPr>
        <w:t>Emily Edge, Finance and Intake Unit Manager,</w:t>
      </w:r>
      <w:r w:rsidRPr="005D302F">
        <w:rPr>
          <w:rFonts w:ascii="Times New Roman" w:hAnsi="Times New Roman" w:cs="Times New Roman"/>
          <w:spacing w:val="-1"/>
          <w:sz w:val="24"/>
          <w:szCs w:val="24"/>
        </w:rPr>
        <w:t xml:space="preserve"> </w:t>
      </w:r>
      <w:r w:rsidRPr="005D302F">
        <w:rPr>
          <w:rFonts w:ascii="Times New Roman" w:hAnsi="Times New Roman" w:cs="Times New Roman"/>
          <w:sz w:val="24"/>
          <w:szCs w:val="24"/>
        </w:rPr>
        <w:t>OIG</w:t>
      </w:r>
    </w:p>
    <w:p w14:paraId="1336F45D" w14:textId="77777777" w:rsidR="005D302F" w:rsidRDefault="005D302F" w:rsidP="0053313A">
      <w:pPr>
        <w:numPr>
          <w:ilvl w:val="2"/>
          <w:numId w:val="5"/>
        </w:numPr>
        <w:tabs>
          <w:tab w:val="left" w:pos="1180"/>
        </w:tabs>
        <w:kinsoku w:val="0"/>
        <w:overflowPunct w:val="0"/>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Anita Oldham, Executive Assistant, OIG</w:t>
      </w:r>
    </w:p>
    <w:p w14:paraId="3E495367" w14:textId="77777777" w:rsidR="00685771" w:rsidRDefault="00685771" w:rsidP="00685771">
      <w:pPr>
        <w:tabs>
          <w:tab w:val="left" w:pos="1180"/>
        </w:tabs>
        <w:kinsoku w:val="0"/>
        <w:overflowPunct w:val="0"/>
        <w:autoSpaceDE w:val="0"/>
        <w:autoSpaceDN w:val="0"/>
        <w:adjustRightInd w:val="0"/>
        <w:spacing w:after="0" w:line="240" w:lineRule="auto"/>
        <w:ind w:left="1440"/>
        <w:rPr>
          <w:rFonts w:ascii="Times New Roman" w:hAnsi="Times New Roman" w:cs="Times New Roman"/>
          <w:sz w:val="24"/>
          <w:szCs w:val="24"/>
        </w:rPr>
      </w:pPr>
    </w:p>
    <w:p w14:paraId="1E115D91" w14:textId="77777777" w:rsidR="00DA122E" w:rsidRDefault="00DA122E" w:rsidP="00685771">
      <w:pPr>
        <w:tabs>
          <w:tab w:val="left" w:pos="1180"/>
        </w:tabs>
        <w:kinsoku w:val="0"/>
        <w:overflowPunct w:val="0"/>
        <w:autoSpaceDE w:val="0"/>
        <w:autoSpaceDN w:val="0"/>
        <w:adjustRightInd w:val="0"/>
        <w:spacing w:after="0" w:line="240" w:lineRule="auto"/>
        <w:ind w:left="1440"/>
        <w:rPr>
          <w:rFonts w:ascii="Times New Roman" w:hAnsi="Times New Roman" w:cs="Times New Roman"/>
          <w:sz w:val="24"/>
          <w:szCs w:val="24"/>
        </w:rPr>
      </w:pPr>
    </w:p>
    <w:p w14:paraId="1B3F35E1" w14:textId="77777777" w:rsidR="00DA122E" w:rsidRDefault="00DA122E" w:rsidP="00685771">
      <w:pPr>
        <w:tabs>
          <w:tab w:val="left" w:pos="1180"/>
        </w:tabs>
        <w:kinsoku w:val="0"/>
        <w:overflowPunct w:val="0"/>
        <w:autoSpaceDE w:val="0"/>
        <w:autoSpaceDN w:val="0"/>
        <w:adjustRightInd w:val="0"/>
        <w:spacing w:after="0" w:line="240" w:lineRule="auto"/>
        <w:ind w:left="1440"/>
        <w:rPr>
          <w:rFonts w:ascii="Times New Roman" w:hAnsi="Times New Roman" w:cs="Times New Roman"/>
          <w:sz w:val="24"/>
          <w:szCs w:val="24"/>
        </w:rPr>
      </w:pPr>
    </w:p>
    <w:p w14:paraId="6302C709" w14:textId="77777777" w:rsidR="00DA122E" w:rsidRDefault="00DA122E" w:rsidP="00685771">
      <w:pPr>
        <w:tabs>
          <w:tab w:val="left" w:pos="1180"/>
        </w:tabs>
        <w:kinsoku w:val="0"/>
        <w:overflowPunct w:val="0"/>
        <w:autoSpaceDE w:val="0"/>
        <w:autoSpaceDN w:val="0"/>
        <w:adjustRightInd w:val="0"/>
        <w:spacing w:after="0" w:line="240" w:lineRule="auto"/>
        <w:ind w:left="1440"/>
        <w:rPr>
          <w:rFonts w:ascii="Times New Roman" w:hAnsi="Times New Roman" w:cs="Times New Roman"/>
          <w:sz w:val="24"/>
          <w:szCs w:val="24"/>
        </w:rPr>
      </w:pPr>
    </w:p>
    <w:p w14:paraId="7C9A9D5A" w14:textId="77777777" w:rsidR="00DA122E" w:rsidRDefault="00DA122E" w:rsidP="00685771">
      <w:pPr>
        <w:tabs>
          <w:tab w:val="left" w:pos="1180"/>
        </w:tabs>
        <w:kinsoku w:val="0"/>
        <w:overflowPunct w:val="0"/>
        <w:autoSpaceDE w:val="0"/>
        <w:autoSpaceDN w:val="0"/>
        <w:adjustRightInd w:val="0"/>
        <w:spacing w:after="0" w:line="240" w:lineRule="auto"/>
        <w:ind w:left="1440"/>
        <w:rPr>
          <w:rFonts w:ascii="Times New Roman" w:hAnsi="Times New Roman" w:cs="Times New Roman"/>
          <w:sz w:val="24"/>
          <w:szCs w:val="24"/>
        </w:rPr>
      </w:pPr>
    </w:p>
    <w:p w14:paraId="529373EA" w14:textId="77777777" w:rsidR="00DA122E" w:rsidRDefault="00DA122E" w:rsidP="00685771">
      <w:pPr>
        <w:tabs>
          <w:tab w:val="left" w:pos="1180"/>
        </w:tabs>
        <w:kinsoku w:val="0"/>
        <w:overflowPunct w:val="0"/>
        <w:autoSpaceDE w:val="0"/>
        <w:autoSpaceDN w:val="0"/>
        <w:adjustRightInd w:val="0"/>
        <w:spacing w:after="0" w:line="240" w:lineRule="auto"/>
        <w:ind w:left="1440"/>
        <w:rPr>
          <w:rFonts w:ascii="Times New Roman" w:hAnsi="Times New Roman" w:cs="Times New Roman"/>
          <w:sz w:val="24"/>
          <w:szCs w:val="24"/>
        </w:rPr>
      </w:pPr>
    </w:p>
    <w:p w14:paraId="7DD2B956" w14:textId="77777777" w:rsidR="00DA122E" w:rsidRDefault="00DA122E" w:rsidP="00685771">
      <w:pPr>
        <w:tabs>
          <w:tab w:val="left" w:pos="1180"/>
        </w:tabs>
        <w:kinsoku w:val="0"/>
        <w:overflowPunct w:val="0"/>
        <w:autoSpaceDE w:val="0"/>
        <w:autoSpaceDN w:val="0"/>
        <w:adjustRightInd w:val="0"/>
        <w:spacing w:after="0" w:line="240" w:lineRule="auto"/>
        <w:ind w:left="1440"/>
        <w:rPr>
          <w:rFonts w:ascii="Times New Roman" w:hAnsi="Times New Roman" w:cs="Times New Roman"/>
          <w:sz w:val="24"/>
          <w:szCs w:val="24"/>
        </w:rPr>
      </w:pPr>
    </w:p>
    <w:p w14:paraId="181D1693" w14:textId="77777777" w:rsidR="00DA122E" w:rsidRPr="005D302F" w:rsidRDefault="00DA122E" w:rsidP="00685771">
      <w:pPr>
        <w:tabs>
          <w:tab w:val="left" w:pos="1180"/>
        </w:tabs>
        <w:kinsoku w:val="0"/>
        <w:overflowPunct w:val="0"/>
        <w:autoSpaceDE w:val="0"/>
        <w:autoSpaceDN w:val="0"/>
        <w:adjustRightInd w:val="0"/>
        <w:spacing w:after="0" w:line="240" w:lineRule="auto"/>
        <w:ind w:left="1440"/>
        <w:rPr>
          <w:rFonts w:ascii="Times New Roman" w:hAnsi="Times New Roman" w:cs="Times New Roman"/>
          <w:sz w:val="24"/>
          <w:szCs w:val="24"/>
        </w:rPr>
      </w:pPr>
    </w:p>
    <w:p w14:paraId="2EF7C278" w14:textId="77777777" w:rsidR="00C314A6" w:rsidRPr="00C314A6" w:rsidRDefault="00EB462C" w:rsidP="00DA122E">
      <w:p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I.  </w:t>
      </w:r>
      <w:r w:rsidR="00DA122E">
        <w:rPr>
          <w:rFonts w:ascii="Times New Roman" w:hAnsi="Times New Roman" w:cs="Times New Roman"/>
          <w:b/>
          <w:bCs/>
          <w:iCs/>
          <w:sz w:val="24"/>
          <w:szCs w:val="24"/>
        </w:rPr>
        <w:t xml:space="preserve"> </w:t>
      </w:r>
      <w:r w:rsidR="00C314A6" w:rsidRPr="00C314A6">
        <w:rPr>
          <w:rFonts w:ascii="Times New Roman" w:hAnsi="Times New Roman" w:cs="Times New Roman"/>
          <w:b/>
          <w:bCs/>
          <w:iCs/>
          <w:sz w:val="24"/>
          <w:szCs w:val="24"/>
        </w:rPr>
        <w:t>Old Business</w:t>
      </w:r>
    </w:p>
    <w:p w14:paraId="71EC50DB" w14:textId="77777777" w:rsidR="00C314A6" w:rsidRPr="00C314A6" w:rsidRDefault="00C314A6" w:rsidP="00C314A6">
      <w:pPr>
        <w:tabs>
          <w:tab w:val="left" w:pos="540"/>
        </w:tabs>
        <w:kinsoku w:val="0"/>
        <w:overflowPunct w:val="0"/>
        <w:autoSpaceDE w:val="0"/>
        <w:autoSpaceDN w:val="0"/>
        <w:adjustRightInd w:val="0"/>
        <w:spacing w:before="50" w:after="0" w:line="240" w:lineRule="auto"/>
        <w:ind w:left="720" w:right="114"/>
        <w:jc w:val="both"/>
        <w:outlineLvl w:val="0"/>
        <w:rPr>
          <w:rFonts w:ascii="Times New Roman" w:hAnsi="Times New Roman" w:cs="Times New Roman"/>
          <w:b/>
          <w:bCs/>
          <w:iCs/>
          <w:sz w:val="24"/>
          <w:szCs w:val="24"/>
        </w:rPr>
      </w:pPr>
    </w:p>
    <w:p w14:paraId="11E6C48B" w14:textId="77777777" w:rsidR="005D302F" w:rsidRPr="00C314A6" w:rsidRDefault="00C314A6" w:rsidP="00C314A6">
      <w:pPr>
        <w:kinsoku w:val="0"/>
        <w:overflowPunct w:val="0"/>
        <w:autoSpaceDE w:val="0"/>
        <w:autoSpaceDN w:val="0"/>
        <w:adjustRightInd w:val="0"/>
        <w:spacing w:before="6" w:after="0" w:line="240" w:lineRule="auto"/>
        <w:ind w:firstLine="360"/>
        <w:rPr>
          <w:rFonts w:ascii="Times New Roman" w:hAnsi="Times New Roman" w:cs="Times New Roman"/>
          <w:b/>
          <w:bCs/>
          <w:iCs/>
          <w:sz w:val="24"/>
          <w:szCs w:val="24"/>
        </w:rPr>
      </w:pPr>
      <w:r w:rsidRPr="00C314A6">
        <w:rPr>
          <w:rFonts w:ascii="Times New Roman" w:hAnsi="Times New Roman" w:cs="Times New Roman"/>
          <w:b/>
          <w:sz w:val="24"/>
          <w:szCs w:val="24"/>
        </w:rPr>
        <w:t>A.</w:t>
      </w:r>
      <w:r w:rsidRPr="00C314A6">
        <w:rPr>
          <w:rFonts w:ascii="Times New Roman" w:hAnsi="Times New Roman" w:cs="Times New Roman"/>
          <w:sz w:val="24"/>
          <w:szCs w:val="24"/>
        </w:rPr>
        <w:t xml:space="preserve">  </w:t>
      </w:r>
      <w:r w:rsidR="00DA122E">
        <w:rPr>
          <w:rFonts w:ascii="Times New Roman" w:hAnsi="Times New Roman" w:cs="Times New Roman"/>
          <w:b/>
          <w:bCs/>
          <w:iCs/>
          <w:sz w:val="24"/>
          <w:szCs w:val="24"/>
        </w:rPr>
        <w:t xml:space="preserve">  </w:t>
      </w:r>
      <w:r w:rsidR="005D302F" w:rsidRPr="00C314A6">
        <w:rPr>
          <w:rFonts w:ascii="Times New Roman" w:hAnsi="Times New Roman" w:cs="Times New Roman"/>
          <w:b/>
          <w:bCs/>
          <w:iCs/>
          <w:sz w:val="24"/>
          <w:szCs w:val="24"/>
        </w:rPr>
        <w:t xml:space="preserve">Approval of </w:t>
      </w:r>
      <w:r w:rsidR="00226824">
        <w:rPr>
          <w:rFonts w:ascii="Times New Roman" w:hAnsi="Times New Roman" w:cs="Times New Roman"/>
          <w:b/>
          <w:bCs/>
          <w:iCs/>
          <w:sz w:val="24"/>
          <w:szCs w:val="24"/>
        </w:rPr>
        <w:t>June 24</w:t>
      </w:r>
      <w:r w:rsidR="009B7A1A" w:rsidRPr="00C314A6">
        <w:rPr>
          <w:rFonts w:ascii="Times New Roman" w:hAnsi="Times New Roman" w:cs="Times New Roman"/>
          <w:b/>
          <w:bCs/>
          <w:iCs/>
          <w:sz w:val="24"/>
          <w:szCs w:val="24"/>
        </w:rPr>
        <w:t>, 2019</w:t>
      </w:r>
      <w:r w:rsidR="005D302F" w:rsidRPr="00C314A6">
        <w:rPr>
          <w:rFonts w:ascii="Times New Roman" w:hAnsi="Times New Roman" w:cs="Times New Roman"/>
          <w:b/>
          <w:bCs/>
          <w:iCs/>
          <w:sz w:val="24"/>
          <w:szCs w:val="24"/>
        </w:rPr>
        <w:t xml:space="preserve"> Meeting Minutes </w:t>
      </w:r>
    </w:p>
    <w:p w14:paraId="5D0EBA06" w14:textId="77777777" w:rsidR="005D302F" w:rsidRPr="005D302F" w:rsidRDefault="005D302F" w:rsidP="005D302F">
      <w:pPr>
        <w:kinsoku w:val="0"/>
        <w:overflowPunct w:val="0"/>
        <w:autoSpaceDE w:val="0"/>
        <w:autoSpaceDN w:val="0"/>
        <w:adjustRightInd w:val="0"/>
        <w:spacing w:before="6" w:after="0" w:line="240" w:lineRule="auto"/>
        <w:rPr>
          <w:rFonts w:ascii="Times New Roman" w:hAnsi="Times New Roman" w:cs="Times New Roman"/>
          <w:b/>
          <w:bCs/>
          <w:i/>
          <w:iCs/>
          <w:sz w:val="23"/>
          <w:szCs w:val="23"/>
        </w:rPr>
      </w:pPr>
    </w:p>
    <w:p w14:paraId="1903547E" w14:textId="77777777" w:rsidR="005D302F" w:rsidRPr="00F2533E" w:rsidRDefault="00226824" w:rsidP="00F2533E">
      <w:pPr>
        <w:kinsoku w:val="0"/>
        <w:overflowPunct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Wilson </w:t>
      </w:r>
      <w:r w:rsidR="005D302F" w:rsidRPr="00C314A6">
        <w:rPr>
          <w:rFonts w:ascii="Times New Roman" w:hAnsi="Times New Roman" w:cs="Times New Roman"/>
          <w:sz w:val="24"/>
          <w:szCs w:val="24"/>
        </w:rPr>
        <w:t xml:space="preserve">asked the Inspector General Selection and Retention Committee (Committee) if there were any questions or corrections to the </w:t>
      </w:r>
      <w:r>
        <w:rPr>
          <w:rFonts w:ascii="Times New Roman" w:hAnsi="Times New Roman" w:cs="Times New Roman"/>
          <w:sz w:val="24"/>
          <w:szCs w:val="24"/>
        </w:rPr>
        <w:t>June 24</w:t>
      </w:r>
      <w:r w:rsidR="009B7A1A" w:rsidRPr="00C314A6">
        <w:rPr>
          <w:rFonts w:ascii="Times New Roman" w:hAnsi="Times New Roman" w:cs="Times New Roman"/>
          <w:sz w:val="24"/>
          <w:szCs w:val="24"/>
        </w:rPr>
        <w:t>, 2019</w:t>
      </w:r>
      <w:r w:rsidR="005D302F" w:rsidRPr="00C314A6">
        <w:rPr>
          <w:rFonts w:ascii="Times New Roman" w:hAnsi="Times New Roman" w:cs="Times New Roman"/>
          <w:sz w:val="24"/>
          <w:szCs w:val="24"/>
        </w:rPr>
        <w:t xml:space="preserve"> minutes.</w:t>
      </w:r>
      <w:r w:rsidR="00F42584">
        <w:rPr>
          <w:rFonts w:ascii="Times New Roman" w:hAnsi="Times New Roman" w:cs="Times New Roman"/>
          <w:sz w:val="24"/>
          <w:szCs w:val="24"/>
        </w:rPr>
        <w:t xml:space="preserve">  </w:t>
      </w:r>
      <w:r w:rsidR="00F42584" w:rsidRPr="00E12A79">
        <w:rPr>
          <w:rFonts w:ascii="Times New Roman" w:hAnsi="Times New Roman" w:cs="Times New Roman"/>
          <w:sz w:val="24"/>
          <w:szCs w:val="24"/>
        </w:rPr>
        <w:t>No corrections were noted.</w:t>
      </w:r>
    </w:p>
    <w:p w14:paraId="2FCD3739" w14:textId="77777777" w:rsidR="005D302F" w:rsidRPr="005D302F" w:rsidRDefault="005D302F" w:rsidP="001B05C5">
      <w:pPr>
        <w:kinsoku w:val="0"/>
        <w:overflowPunct w:val="0"/>
        <w:autoSpaceDE w:val="0"/>
        <w:autoSpaceDN w:val="0"/>
        <w:adjustRightInd w:val="0"/>
        <w:spacing w:before="10" w:after="0" w:line="240" w:lineRule="auto"/>
        <w:ind w:left="540"/>
        <w:rPr>
          <w:rFonts w:ascii="Times New Roman" w:hAnsi="Times New Roman" w:cs="Times New Roman"/>
          <w:sz w:val="23"/>
          <w:szCs w:val="23"/>
        </w:rPr>
      </w:pPr>
    </w:p>
    <w:p w14:paraId="6ECC4A30" w14:textId="77777777" w:rsidR="005D302F" w:rsidRPr="00C314A6" w:rsidRDefault="00B77E22" w:rsidP="001B05C5">
      <w:pPr>
        <w:pStyle w:val="ListParagraph"/>
        <w:kinsoku w:val="0"/>
        <w:overflowPunct w:val="0"/>
        <w:autoSpaceDE w:val="0"/>
        <w:autoSpaceDN w:val="0"/>
        <w:adjustRightInd w:val="0"/>
        <w:spacing w:after="0" w:line="240" w:lineRule="auto"/>
        <w:ind w:left="540"/>
        <w:rPr>
          <w:rFonts w:ascii="Times New Roman" w:hAnsi="Times New Roman" w:cs="Times New Roman"/>
          <w:b/>
          <w:bCs/>
          <w:sz w:val="24"/>
          <w:szCs w:val="24"/>
        </w:rPr>
      </w:pPr>
      <w:r>
        <w:rPr>
          <w:rFonts w:ascii="Times New Roman" w:hAnsi="Times New Roman" w:cs="Times New Roman"/>
          <w:sz w:val="24"/>
          <w:szCs w:val="24"/>
        </w:rPr>
        <w:t>Brian Hughes</w:t>
      </w:r>
      <w:r w:rsidR="005D302F" w:rsidRPr="00125CDF">
        <w:rPr>
          <w:rFonts w:ascii="Times New Roman" w:hAnsi="Times New Roman" w:cs="Times New Roman"/>
          <w:sz w:val="24"/>
          <w:szCs w:val="24"/>
        </w:rPr>
        <w:t xml:space="preserve"> motioned to approve the </w:t>
      </w:r>
      <w:r w:rsidR="00226824">
        <w:rPr>
          <w:rFonts w:ascii="Times New Roman" w:hAnsi="Times New Roman" w:cs="Times New Roman"/>
          <w:sz w:val="24"/>
          <w:szCs w:val="24"/>
        </w:rPr>
        <w:t>June 24</w:t>
      </w:r>
      <w:r w:rsidR="009B7A1A" w:rsidRPr="00125CDF">
        <w:rPr>
          <w:rFonts w:ascii="Times New Roman" w:hAnsi="Times New Roman" w:cs="Times New Roman"/>
          <w:sz w:val="24"/>
          <w:szCs w:val="24"/>
        </w:rPr>
        <w:t>, 2019</w:t>
      </w:r>
      <w:r w:rsidR="005D302F" w:rsidRPr="00125CDF">
        <w:rPr>
          <w:rFonts w:ascii="Times New Roman" w:hAnsi="Times New Roman" w:cs="Times New Roman"/>
          <w:sz w:val="24"/>
          <w:szCs w:val="24"/>
        </w:rPr>
        <w:t xml:space="preserve"> meeting minutes as circula</w:t>
      </w:r>
      <w:r w:rsidR="00685771">
        <w:rPr>
          <w:rFonts w:ascii="Times New Roman" w:hAnsi="Times New Roman" w:cs="Times New Roman"/>
          <w:sz w:val="24"/>
          <w:szCs w:val="24"/>
        </w:rPr>
        <w:t>ted.</w:t>
      </w:r>
      <w:r w:rsidR="00532F05" w:rsidRPr="00125CDF">
        <w:rPr>
          <w:rFonts w:ascii="Times New Roman" w:hAnsi="Times New Roman" w:cs="Times New Roman"/>
          <w:sz w:val="24"/>
          <w:szCs w:val="24"/>
        </w:rPr>
        <w:t xml:space="preserve"> </w:t>
      </w:r>
      <w:r w:rsidR="006F57BD">
        <w:rPr>
          <w:rFonts w:ascii="Times New Roman" w:hAnsi="Times New Roman" w:cs="Times New Roman"/>
          <w:sz w:val="24"/>
          <w:szCs w:val="24"/>
        </w:rPr>
        <w:t xml:space="preserve">Joseph Rogan </w:t>
      </w:r>
      <w:r w:rsidR="005D302F" w:rsidRPr="00125CDF">
        <w:rPr>
          <w:rFonts w:ascii="Times New Roman" w:hAnsi="Times New Roman" w:cs="Times New Roman"/>
          <w:sz w:val="24"/>
          <w:szCs w:val="24"/>
        </w:rPr>
        <w:t xml:space="preserve">seconded. </w:t>
      </w:r>
      <w:r w:rsidR="006F57BD">
        <w:rPr>
          <w:rFonts w:ascii="Times New Roman" w:hAnsi="Times New Roman" w:cs="Times New Roman"/>
          <w:sz w:val="24"/>
          <w:szCs w:val="24"/>
        </w:rPr>
        <w:t xml:space="preserve"> </w:t>
      </w:r>
      <w:r w:rsidR="005D302F" w:rsidRPr="00125CDF">
        <w:rPr>
          <w:rFonts w:ascii="Times New Roman" w:hAnsi="Times New Roman" w:cs="Times New Roman"/>
          <w:b/>
          <w:bCs/>
          <w:sz w:val="24"/>
          <w:szCs w:val="24"/>
        </w:rPr>
        <w:t>Motion Carried.</w:t>
      </w:r>
    </w:p>
    <w:p w14:paraId="2E471464" w14:textId="77777777" w:rsidR="00C314A6" w:rsidRDefault="00C314A6" w:rsidP="005D302F">
      <w:pPr>
        <w:kinsoku w:val="0"/>
        <w:overflowPunct w:val="0"/>
        <w:autoSpaceDE w:val="0"/>
        <w:autoSpaceDN w:val="0"/>
        <w:adjustRightInd w:val="0"/>
        <w:spacing w:after="0" w:line="240" w:lineRule="auto"/>
        <w:ind w:left="100"/>
        <w:rPr>
          <w:rFonts w:ascii="Times New Roman" w:hAnsi="Times New Roman" w:cs="Times New Roman"/>
          <w:b/>
          <w:bCs/>
          <w:sz w:val="24"/>
          <w:szCs w:val="24"/>
        </w:rPr>
      </w:pPr>
    </w:p>
    <w:p w14:paraId="77E60B07" w14:textId="77777777" w:rsidR="009B7A1A" w:rsidRDefault="00C314A6" w:rsidP="00226824">
      <w:pPr>
        <w:kinsoku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w:t>
      </w:r>
      <w:r w:rsidR="00EB462C">
        <w:rPr>
          <w:rFonts w:ascii="Times New Roman" w:hAnsi="Times New Roman" w:cs="Times New Roman"/>
          <w:b/>
          <w:bCs/>
          <w:sz w:val="24"/>
          <w:szCs w:val="24"/>
        </w:rPr>
        <w:t xml:space="preserve">. </w:t>
      </w:r>
      <w:r>
        <w:rPr>
          <w:rFonts w:ascii="Times New Roman" w:hAnsi="Times New Roman" w:cs="Times New Roman"/>
          <w:b/>
          <w:bCs/>
          <w:sz w:val="24"/>
          <w:szCs w:val="24"/>
        </w:rPr>
        <w:t xml:space="preserve">  New Business</w:t>
      </w:r>
    </w:p>
    <w:p w14:paraId="4F420F6B" w14:textId="77777777" w:rsidR="00125CDF" w:rsidRDefault="00125CDF" w:rsidP="00EB462C">
      <w:pPr>
        <w:kinsoku w:val="0"/>
        <w:overflowPunct w:val="0"/>
        <w:autoSpaceDE w:val="0"/>
        <w:autoSpaceDN w:val="0"/>
        <w:adjustRightInd w:val="0"/>
        <w:spacing w:after="0" w:line="240" w:lineRule="auto"/>
        <w:ind w:left="90"/>
        <w:rPr>
          <w:rFonts w:ascii="Times New Roman" w:hAnsi="Times New Roman" w:cs="Times New Roman"/>
          <w:b/>
          <w:bCs/>
          <w:sz w:val="24"/>
          <w:szCs w:val="24"/>
        </w:rPr>
      </w:pPr>
    </w:p>
    <w:p w14:paraId="345649B9" w14:textId="77777777" w:rsidR="00125CDF" w:rsidRPr="005D302F" w:rsidRDefault="00125CDF" w:rsidP="00EB462C">
      <w:pPr>
        <w:kinsoku w:val="0"/>
        <w:overflowPunct w:val="0"/>
        <w:autoSpaceDE w:val="0"/>
        <w:autoSpaceDN w:val="0"/>
        <w:adjustRightInd w:val="0"/>
        <w:spacing w:after="0" w:line="240" w:lineRule="auto"/>
        <w:ind w:left="90"/>
        <w:rPr>
          <w:rFonts w:ascii="Times New Roman" w:hAnsi="Times New Roman" w:cs="Times New Roman"/>
          <w:b/>
          <w:bCs/>
          <w:sz w:val="24"/>
          <w:szCs w:val="24"/>
        </w:rPr>
        <w:sectPr w:rsidR="00125CDF" w:rsidRPr="005D302F" w:rsidSect="006C08FE">
          <w:headerReference w:type="default" r:id="rId10"/>
          <w:footerReference w:type="default" r:id="rId11"/>
          <w:pgSz w:w="12240" w:h="15840"/>
          <w:pgMar w:top="1440" w:right="1440" w:bottom="1440" w:left="1440" w:header="720" w:footer="720" w:gutter="0"/>
          <w:cols w:space="720"/>
          <w:noEndnote/>
          <w:docGrid w:linePitch="299"/>
        </w:sectPr>
      </w:pPr>
    </w:p>
    <w:p w14:paraId="6D570D7B" w14:textId="77777777" w:rsidR="009B7A1A" w:rsidRDefault="00226824" w:rsidP="00DA122E">
      <w:pPr>
        <w:pStyle w:val="ListParagraph"/>
        <w:numPr>
          <w:ilvl w:val="0"/>
          <w:numId w:val="6"/>
        </w:numPr>
        <w:tabs>
          <w:tab w:val="left" w:pos="540"/>
        </w:tabs>
        <w:kinsoku w:val="0"/>
        <w:overflowPunct w:val="0"/>
        <w:autoSpaceDE w:val="0"/>
        <w:autoSpaceDN w:val="0"/>
        <w:adjustRightInd w:val="0"/>
        <w:spacing w:before="50" w:after="0" w:line="240" w:lineRule="auto"/>
        <w:ind w:right="114" w:hanging="540"/>
        <w:jc w:val="both"/>
        <w:outlineLvl w:val="0"/>
        <w:rPr>
          <w:rFonts w:ascii="Times New Roman" w:hAnsi="Times New Roman" w:cs="Times New Roman"/>
          <w:b/>
          <w:bCs/>
          <w:iCs/>
          <w:sz w:val="24"/>
          <w:szCs w:val="24"/>
        </w:rPr>
      </w:pPr>
      <w:r>
        <w:rPr>
          <w:rFonts w:ascii="Times New Roman" w:hAnsi="Times New Roman" w:cs="Times New Roman"/>
          <w:b/>
          <w:bCs/>
          <w:iCs/>
          <w:sz w:val="24"/>
          <w:szCs w:val="24"/>
        </w:rPr>
        <w:t>Update on Office of Inspector General activities (</w:t>
      </w:r>
      <w:r w:rsidRPr="006F57BD">
        <w:rPr>
          <w:rFonts w:ascii="Times New Roman" w:hAnsi="Times New Roman" w:cs="Times New Roman"/>
          <w:b/>
          <w:bCs/>
          <w:i/>
          <w:iCs/>
          <w:sz w:val="24"/>
          <w:szCs w:val="24"/>
        </w:rPr>
        <w:t>F</w:t>
      </w:r>
      <w:r w:rsidR="006F57BD" w:rsidRPr="006F57BD">
        <w:rPr>
          <w:rFonts w:ascii="Times New Roman" w:hAnsi="Times New Roman" w:cs="Times New Roman"/>
          <w:b/>
          <w:bCs/>
          <w:i/>
          <w:iCs/>
          <w:sz w:val="24"/>
          <w:szCs w:val="24"/>
        </w:rPr>
        <w:t>iscal Year</w:t>
      </w:r>
      <w:r w:rsidRPr="006F57BD">
        <w:rPr>
          <w:rFonts w:ascii="Times New Roman" w:hAnsi="Times New Roman" w:cs="Times New Roman"/>
          <w:b/>
          <w:bCs/>
          <w:i/>
          <w:iCs/>
          <w:sz w:val="24"/>
          <w:szCs w:val="24"/>
        </w:rPr>
        <w:t xml:space="preserve"> 2019 Annual Report</w:t>
      </w:r>
      <w:r>
        <w:rPr>
          <w:rFonts w:ascii="Times New Roman" w:hAnsi="Times New Roman" w:cs="Times New Roman"/>
          <w:b/>
          <w:bCs/>
          <w:iCs/>
          <w:sz w:val="24"/>
          <w:szCs w:val="24"/>
        </w:rPr>
        <w:t>)</w:t>
      </w:r>
    </w:p>
    <w:p w14:paraId="3FAD0844" w14:textId="77777777" w:rsidR="002027C5" w:rsidRDefault="002027C5" w:rsidP="00D05373">
      <w:pPr>
        <w:pStyle w:val="ListParagraph"/>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
          <w:bCs/>
          <w:iCs/>
          <w:sz w:val="24"/>
          <w:szCs w:val="24"/>
        </w:rPr>
      </w:pPr>
    </w:p>
    <w:p w14:paraId="6C22F7C9" w14:textId="77777777" w:rsidR="003C3211" w:rsidRDefault="00C1510D"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r w:rsidRPr="002027C5">
        <w:rPr>
          <w:rFonts w:ascii="Times New Roman" w:hAnsi="Times New Roman" w:cs="Times New Roman"/>
          <w:bCs/>
          <w:iCs/>
          <w:sz w:val="24"/>
          <w:szCs w:val="24"/>
        </w:rPr>
        <w:t>Inspector General Green presented the F</w:t>
      </w:r>
      <w:r w:rsidR="003C3211">
        <w:rPr>
          <w:rFonts w:ascii="Times New Roman" w:hAnsi="Times New Roman" w:cs="Times New Roman"/>
          <w:bCs/>
          <w:iCs/>
          <w:sz w:val="24"/>
          <w:szCs w:val="24"/>
        </w:rPr>
        <w:t>iscal Year</w:t>
      </w:r>
      <w:r w:rsidRPr="002027C5">
        <w:rPr>
          <w:rFonts w:ascii="Times New Roman" w:hAnsi="Times New Roman" w:cs="Times New Roman"/>
          <w:bCs/>
          <w:iCs/>
          <w:sz w:val="24"/>
          <w:szCs w:val="24"/>
        </w:rPr>
        <w:t xml:space="preserve"> 2019 </w:t>
      </w:r>
      <w:r w:rsidR="002027C5" w:rsidRPr="002027C5">
        <w:rPr>
          <w:rFonts w:ascii="Times New Roman" w:hAnsi="Times New Roman" w:cs="Times New Roman"/>
          <w:bCs/>
          <w:iCs/>
          <w:sz w:val="24"/>
          <w:szCs w:val="24"/>
        </w:rPr>
        <w:t>Annual Report</w:t>
      </w:r>
      <w:r w:rsidRPr="002027C5">
        <w:rPr>
          <w:rFonts w:ascii="Times New Roman" w:hAnsi="Times New Roman" w:cs="Times New Roman"/>
          <w:bCs/>
          <w:iCs/>
          <w:sz w:val="24"/>
          <w:szCs w:val="24"/>
        </w:rPr>
        <w:t xml:space="preserve"> and a summary of </w:t>
      </w:r>
      <w:r w:rsidR="00371823">
        <w:rPr>
          <w:rFonts w:ascii="Times New Roman" w:hAnsi="Times New Roman" w:cs="Times New Roman"/>
          <w:bCs/>
          <w:iCs/>
          <w:sz w:val="24"/>
          <w:szCs w:val="24"/>
        </w:rPr>
        <w:t xml:space="preserve">recent </w:t>
      </w:r>
      <w:r w:rsidRPr="002027C5">
        <w:rPr>
          <w:rFonts w:ascii="Times New Roman" w:hAnsi="Times New Roman" w:cs="Times New Roman"/>
          <w:bCs/>
          <w:iCs/>
          <w:sz w:val="24"/>
          <w:szCs w:val="24"/>
        </w:rPr>
        <w:t xml:space="preserve">OIG activities. </w:t>
      </w:r>
      <w:r w:rsidR="00371823">
        <w:rPr>
          <w:rFonts w:ascii="Times New Roman" w:hAnsi="Times New Roman" w:cs="Times New Roman"/>
          <w:bCs/>
          <w:iCs/>
          <w:sz w:val="24"/>
          <w:szCs w:val="24"/>
        </w:rPr>
        <w:t>Green thanked Emily Edge for her work on the Annual Report. IG Green</w:t>
      </w:r>
      <w:r w:rsidRPr="002027C5">
        <w:rPr>
          <w:rFonts w:ascii="Times New Roman" w:hAnsi="Times New Roman" w:cs="Times New Roman"/>
          <w:bCs/>
          <w:iCs/>
          <w:sz w:val="24"/>
          <w:szCs w:val="24"/>
        </w:rPr>
        <w:t xml:space="preserve"> </w:t>
      </w:r>
      <w:r w:rsidR="003C3211">
        <w:rPr>
          <w:rFonts w:ascii="Times New Roman" w:hAnsi="Times New Roman" w:cs="Times New Roman"/>
          <w:bCs/>
          <w:iCs/>
          <w:sz w:val="24"/>
          <w:szCs w:val="24"/>
        </w:rPr>
        <w:t>reported highlights from the 2019 Annual Report, including:</w:t>
      </w:r>
    </w:p>
    <w:p w14:paraId="1488C71E" w14:textId="77777777" w:rsidR="003C3211" w:rsidRDefault="003C3211"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p>
    <w:p w14:paraId="5E4B8F5B" w14:textId="77777777" w:rsidR="00D05373" w:rsidRDefault="003C3211" w:rsidP="003C3211">
      <w:pPr>
        <w:pStyle w:val="ListParagraph"/>
        <w:numPr>
          <w:ilvl w:val="0"/>
          <w:numId w:val="7"/>
        </w:num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Cs/>
          <w:iCs/>
          <w:sz w:val="24"/>
          <w:szCs w:val="24"/>
        </w:rPr>
      </w:pPr>
      <w:r>
        <w:rPr>
          <w:rFonts w:ascii="Times New Roman" w:hAnsi="Times New Roman" w:cs="Times New Roman"/>
          <w:bCs/>
          <w:iCs/>
          <w:sz w:val="24"/>
          <w:szCs w:val="24"/>
        </w:rPr>
        <w:t>The OIG</w:t>
      </w:r>
      <w:r w:rsidR="00C1510D" w:rsidRPr="002027C5">
        <w:rPr>
          <w:rFonts w:ascii="Times New Roman" w:hAnsi="Times New Roman" w:cs="Times New Roman"/>
          <w:bCs/>
          <w:iCs/>
          <w:sz w:val="24"/>
          <w:szCs w:val="24"/>
        </w:rPr>
        <w:t xml:space="preserve"> issued </w:t>
      </w:r>
      <w:r>
        <w:rPr>
          <w:rFonts w:ascii="Times New Roman" w:hAnsi="Times New Roman" w:cs="Times New Roman"/>
          <w:bCs/>
          <w:iCs/>
          <w:sz w:val="24"/>
          <w:szCs w:val="24"/>
        </w:rPr>
        <w:t>eleven total reports:</w:t>
      </w:r>
      <w:r w:rsidR="002027C5">
        <w:rPr>
          <w:rFonts w:ascii="Times New Roman" w:hAnsi="Times New Roman" w:cs="Times New Roman"/>
          <w:bCs/>
          <w:iCs/>
          <w:sz w:val="24"/>
          <w:szCs w:val="24"/>
        </w:rPr>
        <w:t xml:space="preserve"> seven </w:t>
      </w:r>
      <w:r>
        <w:rPr>
          <w:rFonts w:ascii="Times New Roman" w:hAnsi="Times New Roman" w:cs="Times New Roman"/>
          <w:bCs/>
          <w:iCs/>
          <w:sz w:val="24"/>
          <w:szCs w:val="24"/>
        </w:rPr>
        <w:t>investigative reports and four M</w:t>
      </w:r>
      <w:r w:rsidR="002027C5">
        <w:rPr>
          <w:rFonts w:ascii="Times New Roman" w:hAnsi="Times New Roman" w:cs="Times New Roman"/>
          <w:bCs/>
          <w:iCs/>
          <w:sz w:val="24"/>
          <w:szCs w:val="24"/>
        </w:rPr>
        <w:t xml:space="preserve">anagement Inquiries. </w:t>
      </w:r>
    </w:p>
    <w:p w14:paraId="13C77E83" w14:textId="77777777" w:rsidR="003C3211" w:rsidRDefault="003C3211"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p>
    <w:p w14:paraId="674D2302" w14:textId="77777777" w:rsidR="003C3211" w:rsidRDefault="003C3211" w:rsidP="003C3211">
      <w:pPr>
        <w:pStyle w:val="ListParagraph"/>
        <w:numPr>
          <w:ilvl w:val="0"/>
          <w:numId w:val="7"/>
        </w:num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Cs/>
          <w:iCs/>
          <w:sz w:val="24"/>
          <w:szCs w:val="24"/>
        </w:rPr>
      </w:pPr>
      <w:r w:rsidRPr="003C3211">
        <w:rPr>
          <w:rFonts w:ascii="Times New Roman" w:hAnsi="Times New Roman" w:cs="Times New Roman"/>
          <w:bCs/>
          <w:iCs/>
          <w:sz w:val="24"/>
          <w:szCs w:val="24"/>
        </w:rPr>
        <w:t xml:space="preserve">100% of </w:t>
      </w:r>
      <w:r>
        <w:rPr>
          <w:rFonts w:ascii="Times New Roman" w:hAnsi="Times New Roman" w:cs="Times New Roman"/>
          <w:bCs/>
          <w:iCs/>
          <w:sz w:val="24"/>
          <w:szCs w:val="24"/>
        </w:rPr>
        <w:t xml:space="preserve">the </w:t>
      </w:r>
      <w:r w:rsidRPr="003C3211">
        <w:rPr>
          <w:rFonts w:ascii="Times New Roman" w:hAnsi="Times New Roman" w:cs="Times New Roman"/>
          <w:bCs/>
          <w:iCs/>
          <w:sz w:val="24"/>
          <w:szCs w:val="24"/>
        </w:rPr>
        <w:t xml:space="preserve">OIG’s </w:t>
      </w:r>
      <w:r>
        <w:rPr>
          <w:rFonts w:ascii="Times New Roman" w:hAnsi="Times New Roman" w:cs="Times New Roman"/>
          <w:bCs/>
          <w:iCs/>
          <w:sz w:val="24"/>
          <w:szCs w:val="24"/>
        </w:rPr>
        <w:t xml:space="preserve">41 </w:t>
      </w:r>
      <w:r w:rsidRPr="003C3211">
        <w:rPr>
          <w:rFonts w:ascii="Times New Roman" w:hAnsi="Times New Roman" w:cs="Times New Roman"/>
          <w:bCs/>
          <w:iCs/>
          <w:sz w:val="24"/>
          <w:szCs w:val="24"/>
        </w:rPr>
        <w:t xml:space="preserve">recommendations </w:t>
      </w:r>
      <w:r>
        <w:rPr>
          <w:rFonts w:ascii="Times New Roman" w:hAnsi="Times New Roman" w:cs="Times New Roman"/>
          <w:bCs/>
          <w:iCs/>
          <w:sz w:val="24"/>
          <w:szCs w:val="24"/>
        </w:rPr>
        <w:t>were</w:t>
      </w:r>
      <w:r w:rsidRPr="003C3211">
        <w:rPr>
          <w:rFonts w:ascii="Times New Roman" w:hAnsi="Times New Roman" w:cs="Times New Roman"/>
          <w:bCs/>
          <w:iCs/>
          <w:sz w:val="24"/>
          <w:szCs w:val="24"/>
        </w:rPr>
        <w:t xml:space="preserve"> accepted/implemented by</w:t>
      </w:r>
      <w:r>
        <w:rPr>
          <w:rFonts w:ascii="Times New Roman" w:hAnsi="Times New Roman" w:cs="Times New Roman"/>
          <w:bCs/>
          <w:iCs/>
          <w:sz w:val="24"/>
          <w:szCs w:val="24"/>
        </w:rPr>
        <w:t xml:space="preserve"> the</w:t>
      </w:r>
      <w:r w:rsidRPr="003C3211">
        <w:rPr>
          <w:rFonts w:ascii="Times New Roman" w:hAnsi="Times New Roman" w:cs="Times New Roman"/>
          <w:bCs/>
          <w:iCs/>
          <w:sz w:val="24"/>
          <w:szCs w:val="24"/>
        </w:rPr>
        <w:t xml:space="preserve"> Management of </w:t>
      </w:r>
      <w:r>
        <w:rPr>
          <w:rFonts w:ascii="Times New Roman" w:hAnsi="Times New Roman" w:cs="Times New Roman"/>
          <w:bCs/>
          <w:iCs/>
          <w:sz w:val="24"/>
          <w:szCs w:val="24"/>
        </w:rPr>
        <w:t xml:space="preserve">the </w:t>
      </w:r>
      <w:r w:rsidRPr="003C3211">
        <w:rPr>
          <w:rFonts w:ascii="Times New Roman" w:hAnsi="Times New Roman" w:cs="Times New Roman"/>
          <w:bCs/>
          <w:iCs/>
          <w:sz w:val="24"/>
          <w:szCs w:val="24"/>
        </w:rPr>
        <w:t>impacted Agency</w:t>
      </w:r>
      <w:r w:rsidR="0056213A">
        <w:rPr>
          <w:rFonts w:ascii="Times New Roman" w:hAnsi="Times New Roman" w:cs="Times New Roman"/>
          <w:bCs/>
          <w:iCs/>
          <w:sz w:val="24"/>
          <w:szCs w:val="24"/>
        </w:rPr>
        <w:t>.</w:t>
      </w:r>
    </w:p>
    <w:p w14:paraId="1544DF24" w14:textId="77777777" w:rsidR="003C3211" w:rsidRDefault="003C3211"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p>
    <w:p w14:paraId="0E3132A3" w14:textId="77777777" w:rsidR="003C3211" w:rsidRDefault="003C3211" w:rsidP="003C3211">
      <w:pPr>
        <w:pStyle w:val="ListParagraph"/>
        <w:numPr>
          <w:ilvl w:val="0"/>
          <w:numId w:val="7"/>
        </w:num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Cs/>
          <w:iCs/>
          <w:sz w:val="24"/>
          <w:szCs w:val="24"/>
        </w:rPr>
      </w:pPr>
      <w:r w:rsidRPr="003C3211">
        <w:rPr>
          <w:rFonts w:ascii="Times New Roman" w:hAnsi="Times New Roman" w:cs="Times New Roman"/>
          <w:bCs/>
          <w:iCs/>
          <w:sz w:val="24"/>
          <w:szCs w:val="24"/>
        </w:rPr>
        <w:t>85% of all intake matters have been reviewed/addressed/closed</w:t>
      </w:r>
      <w:r>
        <w:rPr>
          <w:rFonts w:ascii="Times New Roman" w:hAnsi="Times New Roman" w:cs="Times New Roman"/>
          <w:bCs/>
          <w:iCs/>
          <w:sz w:val="24"/>
          <w:szCs w:val="24"/>
        </w:rPr>
        <w:t>.</w:t>
      </w:r>
    </w:p>
    <w:p w14:paraId="1070406E" w14:textId="77777777" w:rsidR="003C3211" w:rsidRPr="003C3211" w:rsidRDefault="003C3211" w:rsidP="003C3211">
      <w:pPr>
        <w:pStyle w:val="ListParagraph"/>
        <w:rPr>
          <w:rFonts w:ascii="Times New Roman" w:hAnsi="Times New Roman" w:cs="Times New Roman"/>
          <w:bCs/>
          <w:iCs/>
          <w:sz w:val="24"/>
          <w:szCs w:val="24"/>
        </w:rPr>
      </w:pPr>
    </w:p>
    <w:p w14:paraId="3D646BB1" w14:textId="77777777" w:rsidR="0056213A" w:rsidRDefault="003C3211" w:rsidP="0056213A">
      <w:pPr>
        <w:pStyle w:val="ListParagraph"/>
        <w:numPr>
          <w:ilvl w:val="0"/>
          <w:numId w:val="7"/>
        </w:num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Cs/>
          <w:iCs/>
          <w:sz w:val="24"/>
          <w:szCs w:val="24"/>
        </w:rPr>
      </w:pPr>
      <w:r w:rsidRPr="003C3211">
        <w:rPr>
          <w:rFonts w:ascii="Times New Roman" w:hAnsi="Times New Roman" w:cs="Times New Roman"/>
          <w:bCs/>
          <w:iCs/>
          <w:sz w:val="24"/>
          <w:szCs w:val="24"/>
        </w:rPr>
        <w:t>As a result of OIG recommendations, JEA developed a Wellness Program to oversee gym operations</w:t>
      </w:r>
      <w:r w:rsidR="0056213A">
        <w:rPr>
          <w:rFonts w:ascii="Times New Roman" w:hAnsi="Times New Roman" w:cs="Times New Roman"/>
          <w:bCs/>
          <w:iCs/>
          <w:sz w:val="24"/>
          <w:szCs w:val="24"/>
        </w:rPr>
        <w:t>.</w:t>
      </w:r>
    </w:p>
    <w:p w14:paraId="508433D3" w14:textId="77777777" w:rsidR="0056213A" w:rsidRPr="0056213A" w:rsidRDefault="0056213A" w:rsidP="0056213A">
      <w:pPr>
        <w:pStyle w:val="ListParagraph"/>
        <w:rPr>
          <w:rFonts w:ascii="Times New Roman" w:hAnsi="Times New Roman" w:cs="Times New Roman"/>
          <w:bCs/>
          <w:iCs/>
          <w:sz w:val="24"/>
          <w:szCs w:val="24"/>
        </w:rPr>
      </w:pPr>
    </w:p>
    <w:p w14:paraId="7AC50D46" w14:textId="77777777" w:rsidR="003C3211" w:rsidRDefault="003C3211" w:rsidP="0056213A">
      <w:pPr>
        <w:pStyle w:val="ListParagraph"/>
        <w:numPr>
          <w:ilvl w:val="0"/>
          <w:numId w:val="7"/>
        </w:num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Cs/>
          <w:iCs/>
          <w:sz w:val="24"/>
          <w:szCs w:val="24"/>
        </w:rPr>
      </w:pPr>
      <w:r w:rsidRPr="0056213A">
        <w:rPr>
          <w:rFonts w:ascii="Times New Roman" w:hAnsi="Times New Roman" w:cs="Times New Roman"/>
          <w:bCs/>
          <w:iCs/>
          <w:sz w:val="24"/>
          <w:szCs w:val="24"/>
        </w:rPr>
        <w:t>The OIG has continued to increase outreach efforts, and trained KHA, JFRD, and Library leadership, as well as the entire staff of City Council and the Office of the Property Appraiser.</w:t>
      </w:r>
    </w:p>
    <w:p w14:paraId="749B3EA5" w14:textId="77777777" w:rsidR="0056213A" w:rsidRPr="0056213A" w:rsidRDefault="0056213A" w:rsidP="0056213A">
      <w:pPr>
        <w:pStyle w:val="ListParagraph"/>
        <w:rPr>
          <w:rFonts w:ascii="Times New Roman" w:hAnsi="Times New Roman" w:cs="Times New Roman"/>
          <w:bCs/>
          <w:iCs/>
          <w:sz w:val="24"/>
          <w:szCs w:val="24"/>
        </w:rPr>
      </w:pPr>
    </w:p>
    <w:p w14:paraId="02BF48D7" w14:textId="77777777" w:rsidR="0056213A" w:rsidRPr="0056213A" w:rsidRDefault="0056213A" w:rsidP="0056213A">
      <w:pPr>
        <w:pStyle w:val="ListParagraph"/>
        <w:numPr>
          <w:ilvl w:val="0"/>
          <w:numId w:val="7"/>
        </w:num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Cs/>
          <w:iCs/>
          <w:sz w:val="24"/>
          <w:szCs w:val="24"/>
        </w:rPr>
      </w:pPr>
      <w:r>
        <w:rPr>
          <w:rFonts w:ascii="Times New Roman" w:hAnsi="Times New Roman" w:cs="Times New Roman"/>
          <w:bCs/>
          <w:iCs/>
          <w:sz w:val="24"/>
          <w:szCs w:val="24"/>
        </w:rPr>
        <w:t xml:space="preserve">The OIG closed 115 complaints during FY 2019. More than a third closed </w:t>
      </w:r>
      <w:r w:rsidR="000F39A6">
        <w:rPr>
          <w:rFonts w:ascii="Times New Roman" w:hAnsi="Times New Roman" w:cs="Times New Roman"/>
          <w:bCs/>
          <w:iCs/>
          <w:sz w:val="24"/>
          <w:szCs w:val="24"/>
        </w:rPr>
        <w:t>had been</w:t>
      </w:r>
      <w:r>
        <w:rPr>
          <w:rFonts w:ascii="Times New Roman" w:hAnsi="Times New Roman" w:cs="Times New Roman"/>
          <w:bCs/>
          <w:iCs/>
          <w:sz w:val="24"/>
          <w:szCs w:val="24"/>
        </w:rPr>
        <w:t xml:space="preserve"> reviewed by the Investigations Unit. </w:t>
      </w:r>
    </w:p>
    <w:p w14:paraId="7F5A0E2F" w14:textId="77777777" w:rsidR="00C1510D" w:rsidRPr="00B97781" w:rsidRDefault="00C1510D" w:rsidP="00B97781">
      <w:p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Cs/>
          <w:iCs/>
          <w:sz w:val="24"/>
          <w:szCs w:val="24"/>
        </w:rPr>
      </w:pPr>
    </w:p>
    <w:p w14:paraId="3CDF161D" w14:textId="77777777" w:rsidR="00323AEE" w:rsidRPr="00B97781" w:rsidRDefault="00FA71E6" w:rsidP="00B97781">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r>
        <w:rPr>
          <w:rFonts w:ascii="Times New Roman" w:hAnsi="Times New Roman" w:cs="Times New Roman"/>
          <w:bCs/>
          <w:iCs/>
          <w:sz w:val="24"/>
          <w:szCs w:val="24"/>
        </w:rPr>
        <w:t xml:space="preserve">IG Green </w:t>
      </w:r>
      <w:r w:rsidR="00B97781">
        <w:rPr>
          <w:rFonts w:ascii="Times New Roman" w:hAnsi="Times New Roman" w:cs="Times New Roman"/>
          <w:bCs/>
          <w:iCs/>
          <w:sz w:val="24"/>
          <w:szCs w:val="24"/>
        </w:rPr>
        <w:t>also reported that during this fiscal year, the OIG was approved for an expansion, and will add three additional positions:</w:t>
      </w:r>
      <w:r>
        <w:rPr>
          <w:rFonts w:ascii="Times New Roman" w:hAnsi="Times New Roman" w:cs="Times New Roman"/>
          <w:bCs/>
          <w:iCs/>
          <w:sz w:val="24"/>
          <w:szCs w:val="24"/>
        </w:rPr>
        <w:t xml:space="preserve">  </w:t>
      </w:r>
      <w:r w:rsidR="00B97781">
        <w:rPr>
          <w:rFonts w:ascii="Times New Roman" w:hAnsi="Times New Roman" w:cs="Times New Roman"/>
          <w:bCs/>
          <w:iCs/>
          <w:sz w:val="24"/>
          <w:szCs w:val="24"/>
        </w:rPr>
        <w:t>an</w:t>
      </w:r>
      <w:r w:rsidR="001D204F" w:rsidRPr="002027C5">
        <w:rPr>
          <w:rFonts w:ascii="Times New Roman" w:hAnsi="Times New Roman" w:cs="Times New Roman"/>
          <w:bCs/>
          <w:iCs/>
          <w:sz w:val="24"/>
          <w:szCs w:val="24"/>
        </w:rPr>
        <w:t xml:space="preserve"> investigator</w:t>
      </w:r>
      <w:r w:rsidR="00536FDD">
        <w:rPr>
          <w:rFonts w:ascii="Times New Roman" w:hAnsi="Times New Roman" w:cs="Times New Roman"/>
          <w:bCs/>
          <w:iCs/>
          <w:sz w:val="24"/>
          <w:szCs w:val="24"/>
        </w:rPr>
        <w:t>,</w:t>
      </w:r>
      <w:r w:rsidR="001D204F" w:rsidRPr="002027C5">
        <w:rPr>
          <w:rFonts w:ascii="Times New Roman" w:hAnsi="Times New Roman" w:cs="Times New Roman"/>
          <w:bCs/>
          <w:iCs/>
          <w:sz w:val="24"/>
          <w:szCs w:val="24"/>
        </w:rPr>
        <w:t xml:space="preserve"> </w:t>
      </w:r>
      <w:r w:rsidR="00B97781">
        <w:rPr>
          <w:rFonts w:ascii="Times New Roman" w:hAnsi="Times New Roman" w:cs="Times New Roman"/>
          <w:bCs/>
          <w:iCs/>
          <w:sz w:val="24"/>
          <w:szCs w:val="24"/>
        </w:rPr>
        <w:t xml:space="preserve">an </w:t>
      </w:r>
      <w:r w:rsidR="001D204F" w:rsidRPr="002027C5">
        <w:rPr>
          <w:rFonts w:ascii="Times New Roman" w:hAnsi="Times New Roman" w:cs="Times New Roman"/>
          <w:bCs/>
          <w:iCs/>
          <w:sz w:val="24"/>
          <w:szCs w:val="24"/>
        </w:rPr>
        <w:t>auditor</w:t>
      </w:r>
      <w:r w:rsidR="00536FDD">
        <w:rPr>
          <w:rFonts w:ascii="Times New Roman" w:hAnsi="Times New Roman" w:cs="Times New Roman"/>
          <w:bCs/>
          <w:iCs/>
          <w:sz w:val="24"/>
          <w:szCs w:val="24"/>
        </w:rPr>
        <w:t>,</w:t>
      </w:r>
      <w:r w:rsidR="001D204F" w:rsidRPr="002027C5">
        <w:rPr>
          <w:rFonts w:ascii="Times New Roman" w:hAnsi="Times New Roman" w:cs="Times New Roman"/>
          <w:bCs/>
          <w:iCs/>
          <w:sz w:val="24"/>
          <w:szCs w:val="24"/>
        </w:rPr>
        <w:t xml:space="preserve"> and </w:t>
      </w:r>
      <w:r w:rsidR="00B97781">
        <w:rPr>
          <w:rFonts w:ascii="Times New Roman" w:hAnsi="Times New Roman" w:cs="Times New Roman"/>
          <w:bCs/>
          <w:iCs/>
          <w:sz w:val="24"/>
          <w:szCs w:val="24"/>
        </w:rPr>
        <w:t xml:space="preserve">an </w:t>
      </w:r>
      <w:r w:rsidR="001D204F" w:rsidRPr="002027C5">
        <w:rPr>
          <w:rFonts w:ascii="Times New Roman" w:hAnsi="Times New Roman" w:cs="Times New Roman"/>
          <w:bCs/>
          <w:iCs/>
          <w:sz w:val="24"/>
          <w:szCs w:val="24"/>
        </w:rPr>
        <w:t xml:space="preserve">investigative </w:t>
      </w:r>
      <w:r>
        <w:rPr>
          <w:rFonts w:ascii="Times New Roman" w:hAnsi="Times New Roman" w:cs="Times New Roman"/>
          <w:bCs/>
          <w:iCs/>
          <w:sz w:val="24"/>
          <w:szCs w:val="24"/>
        </w:rPr>
        <w:t xml:space="preserve">support </w:t>
      </w:r>
      <w:r w:rsidR="001D204F" w:rsidRPr="002027C5">
        <w:rPr>
          <w:rFonts w:ascii="Times New Roman" w:hAnsi="Times New Roman" w:cs="Times New Roman"/>
          <w:bCs/>
          <w:iCs/>
          <w:sz w:val="24"/>
          <w:szCs w:val="24"/>
        </w:rPr>
        <w:t>analyst</w:t>
      </w:r>
      <w:r w:rsidR="00536FDD">
        <w:rPr>
          <w:rFonts w:ascii="Times New Roman" w:hAnsi="Times New Roman" w:cs="Times New Roman"/>
          <w:bCs/>
          <w:iCs/>
          <w:sz w:val="24"/>
          <w:szCs w:val="24"/>
        </w:rPr>
        <w:t xml:space="preserve">.  </w:t>
      </w:r>
      <w:r w:rsidR="00B97781">
        <w:rPr>
          <w:rFonts w:ascii="Times New Roman" w:hAnsi="Times New Roman" w:cs="Times New Roman"/>
          <w:bCs/>
          <w:iCs/>
          <w:sz w:val="24"/>
          <w:szCs w:val="24"/>
        </w:rPr>
        <w:t xml:space="preserve">The </w:t>
      </w:r>
      <w:r w:rsidR="00536FDD">
        <w:rPr>
          <w:rFonts w:ascii="Times New Roman" w:hAnsi="Times New Roman" w:cs="Times New Roman"/>
          <w:bCs/>
          <w:iCs/>
          <w:sz w:val="24"/>
          <w:szCs w:val="24"/>
        </w:rPr>
        <w:t>OIG will soon be up to twelve full time employees.</w:t>
      </w:r>
      <w:r w:rsidR="00C77718">
        <w:rPr>
          <w:rFonts w:ascii="Times New Roman" w:hAnsi="Times New Roman" w:cs="Times New Roman"/>
          <w:bCs/>
          <w:iCs/>
          <w:sz w:val="24"/>
          <w:szCs w:val="24"/>
        </w:rPr>
        <w:t xml:space="preserve">  </w:t>
      </w:r>
      <w:r w:rsidR="00323AEE" w:rsidRPr="00B97781">
        <w:rPr>
          <w:rFonts w:ascii="Times New Roman" w:hAnsi="Times New Roman" w:cs="Times New Roman"/>
          <w:bCs/>
          <w:iCs/>
          <w:sz w:val="24"/>
          <w:szCs w:val="24"/>
        </w:rPr>
        <w:t>IG Green stated she hopes to hire new staff by the end of February</w:t>
      </w:r>
      <w:r w:rsidR="000F39A6">
        <w:rPr>
          <w:rFonts w:ascii="Times New Roman" w:hAnsi="Times New Roman" w:cs="Times New Roman"/>
          <w:bCs/>
          <w:iCs/>
          <w:sz w:val="24"/>
          <w:szCs w:val="24"/>
        </w:rPr>
        <w:t xml:space="preserve"> 2020</w:t>
      </w:r>
      <w:r w:rsidR="00323AEE" w:rsidRPr="00B97781">
        <w:rPr>
          <w:rFonts w:ascii="Times New Roman" w:hAnsi="Times New Roman" w:cs="Times New Roman"/>
          <w:bCs/>
          <w:iCs/>
          <w:sz w:val="24"/>
          <w:szCs w:val="24"/>
        </w:rPr>
        <w:t>.</w:t>
      </w:r>
    </w:p>
    <w:p w14:paraId="55603CD0" w14:textId="77777777" w:rsidR="001D204F" w:rsidRPr="002027C5" w:rsidRDefault="001D204F"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p>
    <w:p w14:paraId="6809CF14" w14:textId="77777777" w:rsidR="001D204F" w:rsidRPr="002027C5" w:rsidRDefault="00304CBF"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r>
        <w:rPr>
          <w:rFonts w:ascii="Times New Roman" w:hAnsi="Times New Roman" w:cs="Times New Roman"/>
          <w:bCs/>
          <w:iCs/>
          <w:sz w:val="24"/>
          <w:szCs w:val="24"/>
        </w:rPr>
        <w:t xml:space="preserve">IG </w:t>
      </w:r>
      <w:r w:rsidR="00536FDD">
        <w:rPr>
          <w:rFonts w:ascii="Times New Roman" w:hAnsi="Times New Roman" w:cs="Times New Roman"/>
          <w:bCs/>
          <w:iCs/>
          <w:sz w:val="24"/>
          <w:szCs w:val="24"/>
        </w:rPr>
        <w:t xml:space="preserve">Green </w:t>
      </w:r>
      <w:r w:rsidR="00B97781">
        <w:rPr>
          <w:rFonts w:ascii="Times New Roman" w:hAnsi="Times New Roman" w:cs="Times New Roman"/>
          <w:bCs/>
          <w:iCs/>
          <w:sz w:val="24"/>
          <w:szCs w:val="24"/>
        </w:rPr>
        <w:t xml:space="preserve">reported that </w:t>
      </w:r>
      <w:r w:rsidR="00A348CD">
        <w:rPr>
          <w:rFonts w:ascii="Times New Roman" w:hAnsi="Times New Roman" w:cs="Times New Roman"/>
          <w:bCs/>
          <w:iCs/>
          <w:sz w:val="24"/>
          <w:szCs w:val="24"/>
        </w:rPr>
        <w:t>since October 1, 2019</w:t>
      </w:r>
      <w:r w:rsidR="00B97781">
        <w:rPr>
          <w:rFonts w:ascii="Times New Roman" w:hAnsi="Times New Roman" w:cs="Times New Roman"/>
          <w:bCs/>
          <w:iCs/>
          <w:sz w:val="24"/>
          <w:szCs w:val="24"/>
        </w:rPr>
        <w:t xml:space="preserve">, the </w:t>
      </w:r>
      <w:r>
        <w:rPr>
          <w:rFonts w:ascii="Times New Roman" w:hAnsi="Times New Roman" w:cs="Times New Roman"/>
          <w:bCs/>
          <w:iCs/>
          <w:sz w:val="24"/>
          <w:szCs w:val="24"/>
        </w:rPr>
        <w:t>OIG</w:t>
      </w:r>
      <w:r w:rsidR="001D204F" w:rsidRPr="002027C5">
        <w:rPr>
          <w:rFonts w:ascii="Times New Roman" w:hAnsi="Times New Roman" w:cs="Times New Roman"/>
          <w:bCs/>
          <w:iCs/>
          <w:sz w:val="24"/>
          <w:szCs w:val="24"/>
        </w:rPr>
        <w:t xml:space="preserve"> </w:t>
      </w:r>
      <w:r w:rsidR="00B97781">
        <w:rPr>
          <w:rFonts w:ascii="Times New Roman" w:hAnsi="Times New Roman" w:cs="Times New Roman"/>
          <w:bCs/>
          <w:iCs/>
          <w:sz w:val="24"/>
          <w:szCs w:val="24"/>
        </w:rPr>
        <w:t xml:space="preserve">has </w:t>
      </w:r>
      <w:r w:rsidR="00C77718">
        <w:rPr>
          <w:rFonts w:ascii="Times New Roman" w:hAnsi="Times New Roman" w:cs="Times New Roman"/>
          <w:bCs/>
          <w:iCs/>
          <w:sz w:val="24"/>
          <w:szCs w:val="24"/>
        </w:rPr>
        <w:t>issued</w:t>
      </w:r>
      <w:r w:rsidR="001D204F" w:rsidRPr="002027C5">
        <w:rPr>
          <w:rFonts w:ascii="Times New Roman" w:hAnsi="Times New Roman" w:cs="Times New Roman"/>
          <w:bCs/>
          <w:iCs/>
          <w:sz w:val="24"/>
          <w:szCs w:val="24"/>
        </w:rPr>
        <w:t xml:space="preserve"> a </w:t>
      </w:r>
      <w:r w:rsidR="00C64B42">
        <w:rPr>
          <w:rFonts w:ascii="Times New Roman" w:hAnsi="Times New Roman" w:cs="Times New Roman"/>
          <w:bCs/>
          <w:iCs/>
          <w:sz w:val="24"/>
          <w:szCs w:val="24"/>
        </w:rPr>
        <w:t>R</w:t>
      </w:r>
      <w:r w:rsidR="001D204F" w:rsidRPr="002027C5">
        <w:rPr>
          <w:rFonts w:ascii="Times New Roman" w:hAnsi="Times New Roman" w:cs="Times New Roman"/>
          <w:bCs/>
          <w:iCs/>
          <w:sz w:val="24"/>
          <w:szCs w:val="24"/>
        </w:rPr>
        <w:t xml:space="preserve">eport </w:t>
      </w:r>
      <w:r w:rsidR="00B97781">
        <w:rPr>
          <w:rFonts w:ascii="Times New Roman" w:hAnsi="Times New Roman" w:cs="Times New Roman"/>
          <w:bCs/>
          <w:iCs/>
          <w:sz w:val="24"/>
          <w:szCs w:val="24"/>
        </w:rPr>
        <w:t xml:space="preserve">of </w:t>
      </w:r>
      <w:r w:rsidR="00C64B42">
        <w:rPr>
          <w:rFonts w:ascii="Times New Roman" w:hAnsi="Times New Roman" w:cs="Times New Roman"/>
          <w:bCs/>
          <w:iCs/>
          <w:sz w:val="24"/>
          <w:szCs w:val="24"/>
        </w:rPr>
        <w:t>I</w:t>
      </w:r>
      <w:r w:rsidR="00B97781">
        <w:rPr>
          <w:rFonts w:ascii="Times New Roman" w:hAnsi="Times New Roman" w:cs="Times New Roman"/>
          <w:bCs/>
          <w:iCs/>
          <w:sz w:val="24"/>
          <w:szCs w:val="24"/>
        </w:rPr>
        <w:t>nvestigation involving</w:t>
      </w:r>
      <w:r w:rsidR="001D204F" w:rsidRPr="002027C5">
        <w:rPr>
          <w:rFonts w:ascii="Times New Roman" w:hAnsi="Times New Roman" w:cs="Times New Roman"/>
          <w:bCs/>
          <w:iCs/>
          <w:sz w:val="24"/>
          <w:szCs w:val="24"/>
        </w:rPr>
        <w:t xml:space="preserve"> JHA and a </w:t>
      </w:r>
      <w:r w:rsidR="00C64B42">
        <w:rPr>
          <w:rFonts w:ascii="Times New Roman" w:hAnsi="Times New Roman" w:cs="Times New Roman"/>
          <w:bCs/>
          <w:iCs/>
          <w:sz w:val="24"/>
          <w:szCs w:val="24"/>
        </w:rPr>
        <w:t>Management R</w:t>
      </w:r>
      <w:r w:rsidR="001D204F" w:rsidRPr="002027C5">
        <w:rPr>
          <w:rFonts w:ascii="Times New Roman" w:hAnsi="Times New Roman" w:cs="Times New Roman"/>
          <w:bCs/>
          <w:iCs/>
          <w:sz w:val="24"/>
          <w:szCs w:val="24"/>
        </w:rPr>
        <w:t xml:space="preserve">eview </w:t>
      </w:r>
      <w:r w:rsidR="00B97781">
        <w:rPr>
          <w:rFonts w:ascii="Times New Roman" w:hAnsi="Times New Roman" w:cs="Times New Roman"/>
          <w:bCs/>
          <w:iCs/>
          <w:sz w:val="24"/>
          <w:szCs w:val="24"/>
        </w:rPr>
        <w:t>of</w:t>
      </w:r>
      <w:r w:rsidR="001D204F" w:rsidRPr="002027C5">
        <w:rPr>
          <w:rFonts w:ascii="Times New Roman" w:hAnsi="Times New Roman" w:cs="Times New Roman"/>
          <w:bCs/>
          <w:iCs/>
          <w:sz w:val="24"/>
          <w:szCs w:val="24"/>
        </w:rPr>
        <w:t xml:space="preserve"> </w:t>
      </w:r>
      <w:r w:rsidR="00536FDD">
        <w:rPr>
          <w:rFonts w:ascii="Times New Roman" w:hAnsi="Times New Roman" w:cs="Times New Roman"/>
          <w:bCs/>
          <w:iCs/>
          <w:sz w:val="24"/>
          <w:szCs w:val="24"/>
        </w:rPr>
        <w:t>City Council</w:t>
      </w:r>
      <w:r w:rsidR="00B97781">
        <w:rPr>
          <w:rFonts w:ascii="Times New Roman" w:hAnsi="Times New Roman" w:cs="Times New Roman"/>
          <w:bCs/>
          <w:iCs/>
          <w:sz w:val="24"/>
          <w:szCs w:val="24"/>
        </w:rPr>
        <w:t>’s</w:t>
      </w:r>
      <w:r w:rsidR="001D204F" w:rsidRPr="002027C5">
        <w:rPr>
          <w:rFonts w:ascii="Times New Roman" w:hAnsi="Times New Roman" w:cs="Times New Roman"/>
          <w:bCs/>
          <w:iCs/>
          <w:sz w:val="24"/>
          <w:szCs w:val="24"/>
        </w:rPr>
        <w:t xml:space="preserve"> polic</w:t>
      </w:r>
      <w:r w:rsidR="000F39A6">
        <w:rPr>
          <w:rFonts w:ascii="Times New Roman" w:hAnsi="Times New Roman" w:cs="Times New Roman"/>
          <w:bCs/>
          <w:iCs/>
          <w:sz w:val="24"/>
          <w:szCs w:val="24"/>
        </w:rPr>
        <w:t>ies</w:t>
      </w:r>
      <w:r w:rsidR="00C64B42">
        <w:rPr>
          <w:rFonts w:ascii="Times New Roman" w:hAnsi="Times New Roman" w:cs="Times New Roman"/>
          <w:bCs/>
          <w:iCs/>
          <w:sz w:val="24"/>
          <w:szCs w:val="24"/>
        </w:rPr>
        <w:t xml:space="preserve"> regarding telephonic business communications</w:t>
      </w:r>
      <w:r w:rsidR="00536FDD">
        <w:rPr>
          <w:rFonts w:ascii="Times New Roman" w:hAnsi="Times New Roman" w:cs="Times New Roman"/>
          <w:bCs/>
          <w:iCs/>
          <w:sz w:val="24"/>
          <w:szCs w:val="24"/>
        </w:rPr>
        <w:t xml:space="preserve">. </w:t>
      </w:r>
      <w:r w:rsidR="00B97781">
        <w:rPr>
          <w:rFonts w:ascii="Times New Roman" w:hAnsi="Times New Roman" w:cs="Times New Roman"/>
          <w:bCs/>
          <w:iCs/>
          <w:sz w:val="24"/>
          <w:szCs w:val="24"/>
        </w:rPr>
        <w:t xml:space="preserve">The </w:t>
      </w:r>
      <w:r w:rsidR="00982B7A">
        <w:rPr>
          <w:rFonts w:ascii="Times New Roman" w:hAnsi="Times New Roman" w:cs="Times New Roman"/>
          <w:bCs/>
          <w:iCs/>
          <w:sz w:val="24"/>
          <w:szCs w:val="24"/>
        </w:rPr>
        <w:t>OIG</w:t>
      </w:r>
      <w:r w:rsidR="00323AEE">
        <w:rPr>
          <w:rFonts w:ascii="Times New Roman" w:hAnsi="Times New Roman" w:cs="Times New Roman"/>
          <w:bCs/>
          <w:iCs/>
          <w:sz w:val="24"/>
          <w:szCs w:val="24"/>
        </w:rPr>
        <w:t xml:space="preserve"> </w:t>
      </w:r>
      <w:r w:rsidR="00982B7A">
        <w:rPr>
          <w:rFonts w:ascii="Times New Roman" w:hAnsi="Times New Roman" w:cs="Times New Roman"/>
          <w:bCs/>
          <w:iCs/>
          <w:sz w:val="24"/>
          <w:szCs w:val="24"/>
        </w:rPr>
        <w:t>is</w:t>
      </w:r>
      <w:r w:rsidR="00323AEE">
        <w:rPr>
          <w:rFonts w:ascii="Times New Roman" w:hAnsi="Times New Roman" w:cs="Times New Roman"/>
          <w:bCs/>
          <w:iCs/>
          <w:sz w:val="24"/>
          <w:szCs w:val="24"/>
        </w:rPr>
        <w:t xml:space="preserve"> </w:t>
      </w:r>
      <w:r w:rsidR="00B97781">
        <w:rPr>
          <w:rFonts w:ascii="Times New Roman" w:hAnsi="Times New Roman" w:cs="Times New Roman"/>
          <w:bCs/>
          <w:iCs/>
          <w:sz w:val="24"/>
          <w:szCs w:val="24"/>
        </w:rPr>
        <w:t xml:space="preserve">also </w:t>
      </w:r>
      <w:r w:rsidR="00323AEE">
        <w:rPr>
          <w:rFonts w:ascii="Times New Roman" w:hAnsi="Times New Roman" w:cs="Times New Roman"/>
          <w:bCs/>
          <w:iCs/>
          <w:sz w:val="24"/>
          <w:szCs w:val="24"/>
        </w:rPr>
        <w:t xml:space="preserve">immersed in JEA contract oversight.  </w:t>
      </w:r>
      <w:r w:rsidR="00536FDD">
        <w:rPr>
          <w:rFonts w:ascii="Times New Roman" w:hAnsi="Times New Roman" w:cs="Times New Roman"/>
          <w:bCs/>
          <w:iCs/>
          <w:sz w:val="24"/>
          <w:szCs w:val="24"/>
        </w:rPr>
        <w:t xml:space="preserve"> </w:t>
      </w:r>
      <w:r w:rsidR="001D204F" w:rsidRPr="002027C5">
        <w:rPr>
          <w:rFonts w:ascii="Times New Roman" w:hAnsi="Times New Roman" w:cs="Times New Roman"/>
          <w:bCs/>
          <w:iCs/>
          <w:sz w:val="24"/>
          <w:szCs w:val="24"/>
        </w:rPr>
        <w:t xml:space="preserve">In </w:t>
      </w:r>
      <w:r w:rsidR="001D204F" w:rsidRPr="002027C5">
        <w:rPr>
          <w:rFonts w:ascii="Times New Roman" w:hAnsi="Times New Roman" w:cs="Times New Roman"/>
          <w:bCs/>
          <w:iCs/>
          <w:sz w:val="24"/>
          <w:szCs w:val="24"/>
        </w:rPr>
        <w:lastRenderedPageBreak/>
        <w:t>addition</w:t>
      </w:r>
      <w:r w:rsidR="00B97781">
        <w:rPr>
          <w:rFonts w:ascii="Times New Roman" w:hAnsi="Times New Roman" w:cs="Times New Roman"/>
          <w:bCs/>
          <w:iCs/>
          <w:sz w:val="24"/>
          <w:szCs w:val="24"/>
        </w:rPr>
        <w:t>, the</w:t>
      </w:r>
      <w:r w:rsidR="001D204F" w:rsidRPr="002027C5">
        <w:rPr>
          <w:rFonts w:ascii="Times New Roman" w:hAnsi="Times New Roman" w:cs="Times New Roman"/>
          <w:bCs/>
          <w:iCs/>
          <w:sz w:val="24"/>
          <w:szCs w:val="24"/>
        </w:rPr>
        <w:t xml:space="preserve"> </w:t>
      </w:r>
      <w:r w:rsidR="00982B7A">
        <w:rPr>
          <w:rFonts w:ascii="Times New Roman" w:hAnsi="Times New Roman" w:cs="Times New Roman"/>
          <w:bCs/>
          <w:iCs/>
          <w:sz w:val="24"/>
          <w:szCs w:val="24"/>
        </w:rPr>
        <w:t>OIG</w:t>
      </w:r>
      <w:r w:rsidR="001D204F" w:rsidRPr="002027C5">
        <w:rPr>
          <w:rFonts w:ascii="Times New Roman" w:hAnsi="Times New Roman" w:cs="Times New Roman"/>
          <w:bCs/>
          <w:iCs/>
          <w:sz w:val="24"/>
          <w:szCs w:val="24"/>
        </w:rPr>
        <w:t xml:space="preserve"> ha</w:t>
      </w:r>
      <w:r w:rsidR="00982B7A">
        <w:rPr>
          <w:rFonts w:ascii="Times New Roman" w:hAnsi="Times New Roman" w:cs="Times New Roman"/>
          <w:bCs/>
          <w:iCs/>
          <w:sz w:val="24"/>
          <w:szCs w:val="24"/>
        </w:rPr>
        <w:t>s</w:t>
      </w:r>
      <w:r w:rsidR="001D204F" w:rsidRPr="002027C5">
        <w:rPr>
          <w:rFonts w:ascii="Times New Roman" w:hAnsi="Times New Roman" w:cs="Times New Roman"/>
          <w:bCs/>
          <w:iCs/>
          <w:sz w:val="24"/>
          <w:szCs w:val="24"/>
        </w:rPr>
        <w:t xml:space="preserve"> updated all internal policies and </w:t>
      </w:r>
      <w:r w:rsidR="00B97781">
        <w:rPr>
          <w:rFonts w:ascii="Times New Roman" w:hAnsi="Times New Roman" w:cs="Times New Roman"/>
          <w:bCs/>
          <w:iCs/>
          <w:sz w:val="24"/>
          <w:szCs w:val="24"/>
        </w:rPr>
        <w:t>is</w:t>
      </w:r>
      <w:r w:rsidR="001D204F" w:rsidRPr="002027C5">
        <w:rPr>
          <w:rFonts w:ascii="Times New Roman" w:hAnsi="Times New Roman" w:cs="Times New Roman"/>
          <w:bCs/>
          <w:iCs/>
          <w:sz w:val="24"/>
          <w:szCs w:val="24"/>
        </w:rPr>
        <w:t xml:space="preserve"> continuing </w:t>
      </w:r>
      <w:r w:rsidR="00536FDD">
        <w:rPr>
          <w:rFonts w:ascii="Times New Roman" w:hAnsi="Times New Roman" w:cs="Times New Roman"/>
          <w:bCs/>
          <w:iCs/>
          <w:sz w:val="24"/>
          <w:szCs w:val="24"/>
        </w:rPr>
        <w:t xml:space="preserve">to work toward </w:t>
      </w:r>
      <w:r w:rsidR="00536FDD" w:rsidRPr="002027C5">
        <w:rPr>
          <w:rFonts w:ascii="Times New Roman" w:hAnsi="Times New Roman" w:cs="Times New Roman"/>
          <w:bCs/>
          <w:iCs/>
          <w:sz w:val="24"/>
          <w:szCs w:val="24"/>
        </w:rPr>
        <w:t>accreditation</w:t>
      </w:r>
      <w:r w:rsidR="00B81229">
        <w:rPr>
          <w:rFonts w:ascii="Times New Roman" w:hAnsi="Times New Roman" w:cs="Times New Roman"/>
          <w:bCs/>
          <w:iCs/>
          <w:sz w:val="24"/>
          <w:szCs w:val="24"/>
        </w:rPr>
        <w:t xml:space="preserve">.  </w:t>
      </w:r>
    </w:p>
    <w:p w14:paraId="5B5A1219" w14:textId="77777777" w:rsidR="001D204F" w:rsidRPr="000F39A6" w:rsidRDefault="001D204F" w:rsidP="000F39A6">
      <w:p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Cs/>
          <w:iCs/>
          <w:sz w:val="24"/>
          <w:szCs w:val="24"/>
        </w:rPr>
      </w:pPr>
    </w:p>
    <w:p w14:paraId="29752F23" w14:textId="77777777" w:rsidR="00B81229" w:rsidRPr="000F39A6" w:rsidRDefault="000F39A6" w:rsidP="000F39A6">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r>
        <w:rPr>
          <w:rFonts w:ascii="Times New Roman" w:hAnsi="Times New Roman" w:cs="Times New Roman"/>
          <w:bCs/>
          <w:iCs/>
          <w:sz w:val="24"/>
          <w:szCs w:val="24"/>
        </w:rPr>
        <w:t>H</w:t>
      </w:r>
      <w:r w:rsidRPr="002027C5">
        <w:rPr>
          <w:rFonts w:ascii="Times New Roman" w:hAnsi="Times New Roman" w:cs="Times New Roman"/>
          <w:bCs/>
          <w:iCs/>
          <w:sz w:val="24"/>
          <w:szCs w:val="24"/>
        </w:rPr>
        <w:t>ughes</w:t>
      </w:r>
      <w:r>
        <w:rPr>
          <w:rFonts w:ascii="Times New Roman" w:hAnsi="Times New Roman" w:cs="Times New Roman"/>
          <w:bCs/>
          <w:iCs/>
          <w:sz w:val="24"/>
          <w:szCs w:val="24"/>
        </w:rPr>
        <w:t xml:space="preserve"> stated JHA is</w:t>
      </w:r>
      <w:r w:rsidRPr="002027C5">
        <w:rPr>
          <w:rFonts w:ascii="Times New Roman" w:hAnsi="Times New Roman" w:cs="Times New Roman"/>
          <w:bCs/>
          <w:iCs/>
          <w:sz w:val="24"/>
          <w:szCs w:val="24"/>
        </w:rPr>
        <w:t xml:space="preserve"> continuing to work on policies around sexual harassment and </w:t>
      </w:r>
      <w:r>
        <w:rPr>
          <w:rFonts w:ascii="Times New Roman" w:hAnsi="Times New Roman" w:cs="Times New Roman"/>
          <w:bCs/>
          <w:iCs/>
          <w:sz w:val="24"/>
          <w:szCs w:val="24"/>
        </w:rPr>
        <w:t>other issues and</w:t>
      </w:r>
      <w:r w:rsidR="001D204F" w:rsidRPr="000F39A6">
        <w:rPr>
          <w:rFonts w:ascii="Times New Roman" w:hAnsi="Times New Roman" w:cs="Times New Roman"/>
          <w:bCs/>
          <w:iCs/>
          <w:sz w:val="24"/>
          <w:szCs w:val="24"/>
        </w:rPr>
        <w:t xml:space="preserve"> asked if </w:t>
      </w:r>
      <w:r w:rsidR="00B97781" w:rsidRPr="000F39A6">
        <w:rPr>
          <w:rFonts w:ascii="Times New Roman" w:hAnsi="Times New Roman" w:cs="Times New Roman"/>
          <w:bCs/>
          <w:iCs/>
          <w:sz w:val="24"/>
          <w:szCs w:val="24"/>
        </w:rPr>
        <w:t xml:space="preserve">the </w:t>
      </w:r>
      <w:r w:rsidR="00B81229" w:rsidRPr="000F39A6">
        <w:rPr>
          <w:rFonts w:ascii="Times New Roman" w:hAnsi="Times New Roman" w:cs="Times New Roman"/>
          <w:bCs/>
          <w:iCs/>
          <w:sz w:val="24"/>
          <w:szCs w:val="24"/>
        </w:rPr>
        <w:t>OIG</w:t>
      </w:r>
      <w:r w:rsidR="001D204F" w:rsidRPr="000F39A6">
        <w:rPr>
          <w:rFonts w:ascii="Times New Roman" w:hAnsi="Times New Roman" w:cs="Times New Roman"/>
          <w:bCs/>
          <w:iCs/>
          <w:sz w:val="24"/>
          <w:szCs w:val="24"/>
        </w:rPr>
        <w:t xml:space="preserve"> </w:t>
      </w:r>
      <w:r w:rsidR="00B97781" w:rsidRPr="000F39A6">
        <w:rPr>
          <w:rFonts w:ascii="Times New Roman" w:hAnsi="Times New Roman" w:cs="Times New Roman"/>
          <w:bCs/>
          <w:iCs/>
          <w:sz w:val="24"/>
          <w:szCs w:val="24"/>
        </w:rPr>
        <w:t>has</w:t>
      </w:r>
      <w:r w:rsidR="001D204F" w:rsidRPr="000F39A6">
        <w:rPr>
          <w:rFonts w:ascii="Times New Roman" w:hAnsi="Times New Roman" w:cs="Times New Roman"/>
          <w:bCs/>
          <w:iCs/>
          <w:sz w:val="24"/>
          <w:szCs w:val="24"/>
        </w:rPr>
        <w:t xml:space="preserve"> continu</w:t>
      </w:r>
      <w:r w:rsidR="00B97781" w:rsidRPr="000F39A6">
        <w:rPr>
          <w:rFonts w:ascii="Times New Roman" w:hAnsi="Times New Roman" w:cs="Times New Roman"/>
          <w:bCs/>
          <w:iCs/>
          <w:sz w:val="24"/>
          <w:szCs w:val="24"/>
        </w:rPr>
        <w:t>ed</w:t>
      </w:r>
      <w:r w:rsidR="001D204F" w:rsidRPr="000F39A6">
        <w:rPr>
          <w:rFonts w:ascii="Times New Roman" w:hAnsi="Times New Roman" w:cs="Times New Roman"/>
          <w:bCs/>
          <w:iCs/>
          <w:sz w:val="24"/>
          <w:szCs w:val="24"/>
        </w:rPr>
        <w:t xml:space="preserve"> to be</w:t>
      </w:r>
      <w:r w:rsidR="00B97781" w:rsidRPr="000F39A6">
        <w:rPr>
          <w:rFonts w:ascii="Times New Roman" w:hAnsi="Times New Roman" w:cs="Times New Roman"/>
          <w:bCs/>
          <w:iCs/>
          <w:sz w:val="24"/>
          <w:szCs w:val="24"/>
        </w:rPr>
        <w:t xml:space="preserve"> involved with</w:t>
      </w:r>
      <w:r w:rsidR="001D204F" w:rsidRPr="000F39A6">
        <w:rPr>
          <w:rFonts w:ascii="Times New Roman" w:hAnsi="Times New Roman" w:cs="Times New Roman"/>
          <w:bCs/>
          <w:iCs/>
          <w:sz w:val="24"/>
          <w:szCs w:val="24"/>
        </w:rPr>
        <w:t xml:space="preserve"> the </w:t>
      </w:r>
      <w:r w:rsidR="00B81229" w:rsidRPr="000F39A6">
        <w:rPr>
          <w:rFonts w:ascii="Times New Roman" w:hAnsi="Times New Roman" w:cs="Times New Roman"/>
          <w:bCs/>
          <w:iCs/>
          <w:sz w:val="24"/>
          <w:szCs w:val="24"/>
        </w:rPr>
        <w:t>JHA board</w:t>
      </w:r>
      <w:r w:rsidR="00B97781" w:rsidRPr="000F39A6">
        <w:rPr>
          <w:rFonts w:ascii="Times New Roman" w:hAnsi="Times New Roman" w:cs="Times New Roman"/>
          <w:bCs/>
          <w:iCs/>
          <w:sz w:val="24"/>
          <w:szCs w:val="24"/>
        </w:rPr>
        <w:t>, and</w:t>
      </w:r>
      <w:r w:rsidR="00982B7A" w:rsidRPr="000F39A6">
        <w:rPr>
          <w:rFonts w:ascii="Times New Roman" w:hAnsi="Times New Roman" w:cs="Times New Roman"/>
          <w:bCs/>
          <w:iCs/>
          <w:sz w:val="24"/>
          <w:szCs w:val="24"/>
        </w:rPr>
        <w:t xml:space="preserve"> if </w:t>
      </w:r>
      <w:r w:rsidR="00B81229" w:rsidRPr="000F39A6">
        <w:rPr>
          <w:rFonts w:ascii="Times New Roman" w:hAnsi="Times New Roman" w:cs="Times New Roman"/>
          <w:bCs/>
          <w:iCs/>
          <w:sz w:val="24"/>
          <w:szCs w:val="24"/>
        </w:rPr>
        <w:t xml:space="preserve">the board </w:t>
      </w:r>
      <w:r w:rsidR="00982B7A" w:rsidRPr="000F39A6">
        <w:rPr>
          <w:rFonts w:ascii="Times New Roman" w:hAnsi="Times New Roman" w:cs="Times New Roman"/>
          <w:bCs/>
          <w:iCs/>
          <w:sz w:val="24"/>
          <w:szCs w:val="24"/>
        </w:rPr>
        <w:t xml:space="preserve">can </w:t>
      </w:r>
      <w:r w:rsidR="00B81229" w:rsidRPr="000F39A6">
        <w:rPr>
          <w:rFonts w:ascii="Times New Roman" w:hAnsi="Times New Roman" w:cs="Times New Roman"/>
          <w:bCs/>
          <w:iCs/>
          <w:sz w:val="24"/>
          <w:szCs w:val="24"/>
        </w:rPr>
        <w:t>talk t</w:t>
      </w:r>
      <w:r w:rsidR="001D204F" w:rsidRPr="000F39A6">
        <w:rPr>
          <w:rFonts w:ascii="Times New Roman" w:hAnsi="Times New Roman" w:cs="Times New Roman"/>
          <w:bCs/>
          <w:iCs/>
          <w:sz w:val="24"/>
          <w:szCs w:val="24"/>
        </w:rPr>
        <w:t xml:space="preserve">o </w:t>
      </w:r>
      <w:r w:rsidR="00B97781" w:rsidRPr="000F39A6">
        <w:rPr>
          <w:rFonts w:ascii="Times New Roman" w:hAnsi="Times New Roman" w:cs="Times New Roman"/>
          <w:bCs/>
          <w:iCs/>
          <w:sz w:val="24"/>
          <w:szCs w:val="24"/>
        </w:rPr>
        <w:t xml:space="preserve">the </w:t>
      </w:r>
      <w:r w:rsidR="001D204F" w:rsidRPr="000F39A6">
        <w:rPr>
          <w:rFonts w:ascii="Times New Roman" w:hAnsi="Times New Roman" w:cs="Times New Roman"/>
          <w:bCs/>
          <w:iCs/>
          <w:sz w:val="24"/>
          <w:szCs w:val="24"/>
        </w:rPr>
        <w:t>OIG</w:t>
      </w:r>
      <w:r w:rsidR="00B97781" w:rsidRPr="000F39A6">
        <w:rPr>
          <w:rFonts w:ascii="Times New Roman" w:hAnsi="Times New Roman" w:cs="Times New Roman"/>
          <w:bCs/>
          <w:iCs/>
          <w:sz w:val="24"/>
          <w:szCs w:val="24"/>
        </w:rPr>
        <w:t>.</w:t>
      </w:r>
      <w:r w:rsidR="001D204F" w:rsidRPr="000F39A6">
        <w:rPr>
          <w:rFonts w:ascii="Times New Roman" w:hAnsi="Times New Roman" w:cs="Times New Roman"/>
          <w:bCs/>
          <w:iCs/>
          <w:sz w:val="24"/>
          <w:szCs w:val="24"/>
        </w:rPr>
        <w:t xml:space="preserve">   </w:t>
      </w:r>
      <w:r w:rsidR="00323AEE" w:rsidRPr="000F39A6">
        <w:rPr>
          <w:rFonts w:ascii="Times New Roman" w:hAnsi="Times New Roman" w:cs="Times New Roman"/>
          <w:bCs/>
          <w:iCs/>
          <w:sz w:val="24"/>
          <w:szCs w:val="24"/>
        </w:rPr>
        <w:t xml:space="preserve">IG </w:t>
      </w:r>
      <w:r w:rsidR="001D204F" w:rsidRPr="000F39A6">
        <w:rPr>
          <w:rFonts w:ascii="Times New Roman" w:hAnsi="Times New Roman" w:cs="Times New Roman"/>
          <w:bCs/>
          <w:iCs/>
          <w:sz w:val="24"/>
          <w:szCs w:val="24"/>
        </w:rPr>
        <w:t>Green</w:t>
      </w:r>
      <w:r w:rsidR="00B81229" w:rsidRPr="000F39A6">
        <w:rPr>
          <w:rFonts w:ascii="Times New Roman" w:hAnsi="Times New Roman" w:cs="Times New Roman"/>
          <w:bCs/>
          <w:iCs/>
          <w:sz w:val="24"/>
          <w:szCs w:val="24"/>
        </w:rPr>
        <w:t xml:space="preserve"> replied</w:t>
      </w:r>
      <w:r w:rsidR="001D204F" w:rsidRPr="000F39A6">
        <w:rPr>
          <w:rFonts w:ascii="Times New Roman" w:hAnsi="Times New Roman" w:cs="Times New Roman"/>
          <w:bCs/>
          <w:iCs/>
          <w:sz w:val="24"/>
          <w:szCs w:val="24"/>
        </w:rPr>
        <w:t xml:space="preserve"> </w:t>
      </w:r>
      <w:r w:rsidR="00B97781" w:rsidRPr="000F39A6">
        <w:rPr>
          <w:rFonts w:ascii="Times New Roman" w:hAnsi="Times New Roman" w:cs="Times New Roman"/>
          <w:bCs/>
          <w:iCs/>
          <w:sz w:val="24"/>
          <w:szCs w:val="24"/>
        </w:rPr>
        <w:t>that</w:t>
      </w:r>
      <w:r w:rsidR="001D204F" w:rsidRPr="000F39A6">
        <w:rPr>
          <w:rFonts w:ascii="Times New Roman" w:hAnsi="Times New Roman" w:cs="Times New Roman"/>
          <w:bCs/>
          <w:iCs/>
          <w:sz w:val="24"/>
          <w:szCs w:val="24"/>
        </w:rPr>
        <w:t xml:space="preserve"> </w:t>
      </w:r>
      <w:r w:rsidR="00B97781" w:rsidRPr="000F39A6">
        <w:rPr>
          <w:rFonts w:ascii="Times New Roman" w:hAnsi="Times New Roman" w:cs="Times New Roman"/>
          <w:bCs/>
          <w:iCs/>
          <w:sz w:val="24"/>
          <w:szCs w:val="24"/>
        </w:rPr>
        <w:t>our office</w:t>
      </w:r>
      <w:r w:rsidR="001D204F" w:rsidRPr="000F39A6">
        <w:rPr>
          <w:rFonts w:ascii="Times New Roman" w:hAnsi="Times New Roman" w:cs="Times New Roman"/>
          <w:bCs/>
          <w:iCs/>
          <w:sz w:val="24"/>
          <w:szCs w:val="24"/>
        </w:rPr>
        <w:t xml:space="preserve"> </w:t>
      </w:r>
      <w:r w:rsidR="00982B7A" w:rsidRPr="000F39A6">
        <w:rPr>
          <w:rFonts w:ascii="Times New Roman" w:hAnsi="Times New Roman" w:cs="Times New Roman"/>
          <w:bCs/>
          <w:iCs/>
          <w:sz w:val="24"/>
          <w:szCs w:val="24"/>
        </w:rPr>
        <w:t>is</w:t>
      </w:r>
      <w:r w:rsidR="001D204F" w:rsidRPr="000F39A6">
        <w:rPr>
          <w:rFonts w:ascii="Times New Roman" w:hAnsi="Times New Roman" w:cs="Times New Roman"/>
          <w:bCs/>
          <w:iCs/>
          <w:sz w:val="24"/>
          <w:szCs w:val="24"/>
        </w:rPr>
        <w:t xml:space="preserve"> continuing to work with JHA</w:t>
      </w:r>
      <w:r w:rsidR="00B97781" w:rsidRPr="000F39A6">
        <w:rPr>
          <w:rFonts w:ascii="Times New Roman" w:hAnsi="Times New Roman" w:cs="Times New Roman"/>
          <w:bCs/>
          <w:iCs/>
          <w:sz w:val="24"/>
          <w:szCs w:val="24"/>
        </w:rPr>
        <w:t xml:space="preserve"> and can have a dialogue</w:t>
      </w:r>
      <w:r w:rsidR="00B81229" w:rsidRPr="000F39A6">
        <w:rPr>
          <w:rFonts w:ascii="Times New Roman" w:hAnsi="Times New Roman" w:cs="Times New Roman"/>
          <w:bCs/>
          <w:iCs/>
          <w:sz w:val="24"/>
          <w:szCs w:val="24"/>
        </w:rPr>
        <w:t>.</w:t>
      </w:r>
      <w:r w:rsidR="001D204F" w:rsidRPr="000F39A6">
        <w:rPr>
          <w:rFonts w:ascii="Times New Roman" w:hAnsi="Times New Roman" w:cs="Times New Roman"/>
          <w:bCs/>
          <w:iCs/>
          <w:sz w:val="24"/>
          <w:szCs w:val="24"/>
        </w:rPr>
        <w:t xml:space="preserve">  </w:t>
      </w:r>
    </w:p>
    <w:p w14:paraId="0F9E1454" w14:textId="77777777" w:rsidR="000F39A6" w:rsidRDefault="000F39A6"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p>
    <w:p w14:paraId="3E7EA059" w14:textId="77777777" w:rsidR="001D204F" w:rsidRDefault="001D204F"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r w:rsidRPr="002027C5">
        <w:rPr>
          <w:rFonts w:ascii="Times New Roman" w:hAnsi="Times New Roman" w:cs="Times New Roman"/>
          <w:bCs/>
          <w:iCs/>
          <w:sz w:val="24"/>
          <w:szCs w:val="24"/>
        </w:rPr>
        <w:t>Cofer</w:t>
      </w:r>
      <w:r w:rsidR="00B81229">
        <w:rPr>
          <w:rFonts w:ascii="Times New Roman" w:hAnsi="Times New Roman" w:cs="Times New Roman"/>
          <w:bCs/>
          <w:iCs/>
          <w:sz w:val="24"/>
          <w:szCs w:val="24"/>
        </w:rPr>
        <w:t xml:space="preserve"> stated he is</w:t>
      </w:r>
      <w:r w:rsidRPr="002027C5">
        <w:rPr>
          <w:rFonts w:ascii="Times New Roman" w:hAnsi="Times New Roman" w:cs="Times New Roman"/>
          <w:bCs/>
          <w:iCs/>
          <w:sz w:val="24"/>
          <w:szCs w:val="24"/>
        </w:rPr>
        <w:t xml:space="preserve"> glad </w:t>
      </w:r>
      <w:r w:rsidR="00B97781">
        <w:rPr>
          <w:rFonts w:ascii="Times New Roman" w:hAnsi="Times New Roman" w:cs="Times New Roman"/>
          <w:bCs/>
          <w:iCs/>
          <w:sz w:val="24"/>
          <w:szCs w:val="24"/>
        </w:rPr>
        <w:t xml:space="preserve">the </w:t>
      </w:r>
      <w:r w:rsidR="00982B7A">
        <w:rPr>
          <w:rFonts w:ascii="Times New Roman" w:hAnsi="Times New Roman" w:cs="Times New Roman"/>
          <w:bCs/>
          <w:iCs/>
          <w:sz w:val="24"/>
          <w:szCs w:val="24"/>
        </w:rPr>
        <w:t>OIG</w:t>
      </w:r>
      <w:r w:rsidR="00982B7A" w:rsidRPr="002027C5">
        <w:rPr>
          <w:rFonts w:ascii="Times New Roman" w:hAnsi="Times New Roman" w:cs="Times New Roman"/>
          <w:bCs/>
          <w:iCs/>
          <w:sz w:val="24"/>
          <w:szCs w:val="24"/>
        </w:rPr>
        <w:t xml:space="preserve"> </w:t>
      </w:r>
      <w:r w:rsidR="00982B7A">
        <w:rPr>
          <w:rFonts w:ascii="Times New Roman" w:hAnsi="Times New Roman" w:cs="Times New Roman"/>
          <w:bCs/>
          <w:iCs/>
          <w:sz w:val="24"/>
          <w:szCs w:val="24"/>
        </w:rPr>
        <w:t>is</w:t>
      </w:r>
      <w:r w:rsidRPr="002027C5">
        <w:rPr>
          <w:rFonts w:ascii="Times New Roman" w:hAnsi="Times New Roman" w:cs="Times New Roman"/>
          <w:bCs/>
          <w:iCs/>
          <w:sz w:val="24"/>
          <w:szCs w:val="24"/>
        </w:rPr>
        <w:t xml:space="preserve"> cutting through the backlog</w:t>
      </w:r>
      <w:r w:rsidR="00B97781">
        <w:rPr>
          <w:rFonts w:ascii="Times New Roman" w:hAnsi="Times New Roman" w:cs="Times New Roman"/>
          <w:bCs/>
          <w:iCs/>
          <w:sz w:val="24"/>
          <w:szCs w:val="24"/>
        </w:rPr>
        <w:t xml:space="preserve"> of complaints from prior years</w:t>
      </w:r>
      <w:r w:rsidR="00B81229">
        <w:rPr>
          <w:rFonts w:ascii="Times New Roman" w:hAnsi="Times New Roman" w:cs="Times New Roman"/>
          <w:bCs/>
          <w:iCs/>
          <w:sz w:val="24"/>
          <w:szCs w:val="24"/>
        </w:rPr>
        <w:t>.</w:t>
      </w:r>
    </w:p>
    <w:p w14:paraId="1ADA5B43" w14:textId="77777777" w:rsidR="00B81229" w:rsidRPr="002027C5" w:rsidRDefault="00B81229"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p>
    <w:p w14:paraId="45EBE684" w14:textId="77777777" w:rsidR="001D204F" w:rsidRPr="002027C5" w:rsidRDefault="001D204F"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r w:rsidRPr="002027C5">
        <w:rPr>
          <w:rFonts w:ascii="Times New Roman" w:hAnsi="Times New Roman" w:cs="Times New Roman"/>
          <w:bCs/>
          <w:iCs/>
          <w:sz w:val="24"/>
          <w:szCs w:val="24"/>
        </w:rPr>
        <w:t xml:space="preserve">Henry noted the </w:t>
      </w:r>
      <w:r w:rsidR="00B81229">
        <w:rPr>
          <w:rFonts w:ascii="Times New Roman" w:hAnsi="Times New Roman" w:cs="Times New Roman"/>
          <w:bCs/>
          <w:iCs/>
          <w:sz w:val="24"/>
          <w:szCs w:val="24"/>
        </w:rPr>
        <w:t>previous CEO</w:t>
      </w:r>
      <w:r w:rsidRPr="002027C5">
        <w:rPr>
          <w:rFonts w:ascii="Times New Roman" w:hAnsi="Times New Roman" w:cs="Times New Roman"/>
          <w:bCs/>
          <w:iCs/>
          <w:sz w:val="24"/>
          <w:szCs w:val="24"/>
        </w:rPr>
        <w:t xml:space="preserve"> </w:t>
      </w:r>
      <w:r w:rsidR="00624E48">
        <w:rPr>
          <w:rFonts w:ascii="Times New Roman" w:hAnsi="Times New Roman" w:cs="Times New Roman"/>
          <w:bCs/>
          <w:iCs/>
          <w:sz w:val="24"/>
          <w:szCs w:val="24"/>
        </w:rPr>
        <w:t xml:space="preserve">of JHA </w:t>
      </w:r>
      <w:r w:rsidRPr="002027C5">
        <w:rPr>
          <w:rFonts w:ascii="Times New Roman" w:hAnsi="Times New Roman" w:cs="Times New Roman"/>
          <w:bCs/>
          <w:iCs/>
          <w:sz w:val="24"/>
          <w:szCs w:val="24"/>
        </w:rPr>
        <w:t>did</w:t>
      </w:r>
      <w:r w:rsidR="00B81229">
        <w:rPr>
          <w:rFonts w:ascii="Times New Roman" w:hAnsi="Times New Roman" w:cs="Times New Roman"/>
          <w:bCs/>
          <w:iCs/>
          <w:sz w:val="24"/>
          <w:szCs w:val="24"/>
        </w:rPr>
        <w:t xml:space="preserve"> not have a contract and asked if the CEO</w:t>
      </w:r>
      <w:r w:rsidRPr="002027C5">
        <w:rPr>
          <w:rFonts w:ascii="Times New Roman" w:hAnsi="Times New Roman" w:cs="Times New Roman"/>
          <w:bCs/>
          <w:iCs/>
          <w:sz w:val="24"/>
          <w:szCs w:val="24"/>
        </w:rPr>
        <w:t xml:space="preserve"> should </w:t>
      </w:r>
      <w:r w:rsidR="00B81229">
        <w:rPr>
          <w:rFonts w:ascii="Times New Roman" w:hAnsi="Times New Roman" w:cs="Times New Roman"/>
          <w:bCs/>
          <w:iCs/>
          <w:sz w:val="24"/>
          <w:szCs w:val="24"/>
        </w:rPr>
        <w:t xml:space="preserve">have a contract.  </w:t>
      </w:r>
      <w:r w:rsidR="00323AEE">
        <w:rPr>
          <w:rFonts w:ascii="Times New Roman" w:hAnsi="Times New Roman" w:cs="Times New Roman"/>
          <w:bCs/>
          <w:iCs/>
          <w:sz w:val="24"/>
          <w:szCs w:val="24"/>
        </w:rPr>
        <w:t xml:space="preserve">IG </w:t>
      </w:r>
      <w:r w:rsidR="00B81229">
        <w:rPr>
          <w:rFonts w:ascii="Times New Roman" w:hAnsi="Times New Roman" w:cs="Times New Roman"/>
          <w:bCs/>
          <w:iCs/>
          <w:sz w:val="24"/>
          <w:szCs w:val="24"/>
        </w:rPr>
        <w:t>G</w:t>
      </w:r>
      <w:r w:rsidRPr="002027C5">
        <w:rPr>
          <w:rFonts w:ascii="Times New Roman" w:hAnsi="Times New Roman" w:cs="Times New Roman"/>
          <w:bCs/>
          <w:iCs/>
          <w:sz w:val="24"/>
          <w:szCs w:val="24"/>
        </w:rPr>
        <w:t>reen</w:t>
      </w:r>
      <w:r w:rsidR="00B81229">
        <w:rPr>
          <w:rFonts w:ascii="Times New Roman" w:hAnsi="Times New Roman" w:cs="Times New Roman"/>
          <w:bCs/>
          <w:iCs/>
          <w:sz w:val="24"/>
          <w:szCs w:val="24"/>
        </w:rPr>
        <w:t xml:space="preserve"> replied</w:t>
      </w:r>
      <w:r w:rsidRPr="002027C5">
        <w:rPr>
          <w:rFonts w:ascii="Times New Roman" w:hAnsi="Times New Roman" w:cs="Times New Roman"/>
          <w:bCs/>
          <w:iCs/>
          <w:sz w:val="24"/>
          <w:szCs w:val="24"/>
        </w:rPr>
        <w:t xml:space="preserve"> that is something the</w:t>
      </w:r>
      <w:r w:rsidR="00982B7A">
        <w:rPr>
          <w:rFonts w:ascii="Times New Roman" w:hAnsi="Times New Roman" w:cs="Times New Roman"/>
          <w:bCs/>
          <w:iCs/>
          <w:sz w:val="24"/>
          <w:szCs w:val="24"/>
        </w:rPr>
        <w:t xml:space="preserve"> board</w:t>
      </w:r>
      <w:r w:rsidRPr="002027C5">
        <w:rPr>
          <w:rFonts w:ascii="Times New Roman" w:hAnsi="Times New Roman" w:cs="Times New Roman"/>
          <w:bCs/>
          <w:iCs/>
          <w:sz w:val="24"/>
          <w:szCs w:val="24"/>
        </w:rPr>
        <w:t xml:space="preserve"> need</w:t>
      </w:r>
      <w:r w:rsidR="00982B7A">
        <w:rPr>
          <w:rFonts w:ascii="Times New Roman" w:hAnsi="Times New Roman" w:cs="Times New Roman"/>
          <w:bCs/>
          <w:iCs/>
          <w:sz w:val="24"/>
          <w:szCs w:val="24"/>
        </w:rPr>
        <w:t>s</w:t>
      </w:r>
      <w:r w:rsidRPr="002027C5">
        <w:rPr>
          <w:rFonts w:ascii="Times New Roman" w:hAnsi="Times New Roman" w:cs="Times New Roman"/>
          <w:bCs/>
          <w:iCs/>
          <w:sz w:val="24"/>
          <w:szCs w:val="24"/>
        </w:rPr>
        <w:t xml:space="preserve"> to research</w:t>
      </w:r>
      <w:r w:rsidR="00B81229">
        <w:rPr>
          <w:rFonts w:ascii="Times New Roman" w:hAnsi="Times New Roman" w:cs="Times New Roman"/>
          <w:bCs/>
          <w:iCs/>
          <w:sz w:val="24"/>
          <w:szCs w:val="24"/>
        </w:rPr>
        <w:t>.</w:t>
      </w:r>
    </w:p>
    <w:p w14:paraId="05F7333E" w14:textId="77777777" w:rsidR="001D204F" w:rsidRPr="002027C5" w:rsidRDefault="001D204F"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p>
    <w:p w14:paraId="77758A77" w14:textId="77777777" w:rsidR="001D204F" w:rsidRDefault="001D204F"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r w:rsidRPr="002027C5">
        <w:rPr>
          <w:rFonts w:ascii="Times New Roman" w:hAnsi="Times New Roman" w:cs="Times New Roman"/>
          <w:bCs/>
          <w:iCs/>
          <w:sz w:val="24"/>
          <w:szCs w:val="24"/>
        </w:rPr>
        <w:t xml:space="preserve">Rogan </w:t>
      </w:r>
      <w:r w:rsidR="00B81229">
        <w:rPr>
          <w:rFonts w:ascii="Times New Roman" w:hAnsi="Times New Roman" w:cs="Times New Roman"/>
          <w:bCs/>
          <w:iCs/>
          <w:sz w:val="24"/>
          <w:szCs w:val="24"/>
        </w:rPr>
        <w:t xml:space="preserve">stated he is glad there will be </w:t>
      </w:r>
      <w:r w:rsidRPr="002027C5">
        <w:rPr>
          <w:rFonts w:ascii="Times New Roman" w:hAnsi="Times New Roman" w:cs="Times New Roman"/>
          <w:bCs/>
          <w:iCs/>
          <w:sz w:val="24"/>
          <w:szCs w:val="24"/>
        </w:rPr>
        <w:t xml:space="preserve">more staff and </w:t>
      </w:r>
      <w:r w:rsidR="00B81229">
        <w:rPr>
          <w:rFonts w:ascii="Times New Roman" w:hAnsi="Times New Roman" w:cs="Times New Roman"/>
          <w:bCs/>
          <w:iCs/>
          <w:sz w:val="24"/>
          <w:szCs w:val="24"/>
        </w:rPr>
        <w:t xml:space="preserve">that </w:t>
      </w:r>
      <w:r w:rsidR="00624E48">
        <w:rPr>
          <w:rFonts w:ascii="Times New Roman" w:hAnsi="Times New Roman" w:cs="Times New Roman"/>
          <w:bCs/>
          <w:iCs/>
          <w:sz w:val="24"/>
          <w:szCs w:val="24"/>
        </w:rPr>
        <w:t xml:space="preserve">the </w:t>
      </w:r>
      <w:r w:rsidR="00982B7A">
        <w:rPr>
          <w:rFonts w:ascii="Times New Roman" w:hAnsi="Times New Roman" w:cs="Times New Roman"/>
          <w:bCs/>
          <w:iCs/>
          <w:sz w:val="24"/>
          <w:szCs w:val="24"/>
        </w:rPr>
        <w:t>OIG</w:t>
      </w:r>
      <w:r w:rsidR="00B81229">
        <w:rPr>
          <w:rFonts w:ascii="Times New Roman" w:hAnsi="Times New Roman" w:cs="Times New Roman"/>
          <w:bCs/>
          <w:iCs/>
          <w:sz w:val="24"/>
          <w:szCs w:val="24"/>
        </w:rPr>
        <w:t xml:space="preserve"> </w:t>
      </w:r>
      <w:r w:rsidR="00982B7A">
        <w:rPr>
          <w:rFonts w:ascii="Times New Roman" w:hAnsi="Times New Roman" w:cs="Times New Roman"/>
          <w:bCs/>
          <w:iCs/>
          <w:sz w:val="24"/>
          <w:szCs w:val="24"/>
        </w:rPr>
        <w:t>is</w:t>
      </w:r>
      <w:r w:rsidR="00B81229">
        <w:rPr>
          <w:rFonts w:ascii="Times New Roman" w:hAnsi="Times New Roman" w:cs="Times New Roman"/>
          <w:bCs/>
          <w:iCs/>
          <w:sz w:val="24"/>
          <w:szCs w:val="24"/>
        </w:rPr>
        <w:t xml:space="preserve"> continuing to </w:t>
      </w:r>
      <w:r w:rsidRPr="002027C5">
        <w:rPr>
          <w:rFonts w:ascii="Times New Roman" w:hAnsi="Times New Roman" w:cs="Times New Roman"/>
          <w:bCs/>
          <w:iCs/>
          <w:sz w:val="24"/>
          <w:szCs w:val="24"/>
        </w:rPr>
        <w:t>work on the backlog</w:t>
      </w:r>
      <w:r w:rsidR="00624E48">
        <w:rPr>
          <w:rFonts w:ascii="Times New Roman" w:hAnsi="Times New Roman" w:cs="Times New Roman"/>
          <w:bCs/>
          <w:iCs/>
          <w:sz w:val="24"/>
          <w:szCs w:val="24"/>
        </w:rPr>
        <w:t xml:space="preserve"> of complaints. H</w:t>
      </w:r>
      <w:r w:rsidRPr="002027C5">
        <w:rPr>
          <w:rFonts w:ascii="Times New Roman" w:hAnsi="Times New Roman" w:cs="Times New Roman"/>
          <w:bCs/>
          <w:iCs/>
          <w:sz w:val="24"/>
          <w:szCs w:val="24"/>
        </w:rPr>
        <w:t>e voiced</w:t>
      </w:r>
      <w:r w:rsidR="00B81229">
        <w:rPr>
          <w:rFonts w:ascii="Times New Roman" w:hAnsi="Times New Roman" w:cs="Times New Roman"/>
          <w:bCs/>
          <w:iCs/>
          <w:sz w:val="24"/>
          <w:szCs w:val="24"/>
        </w:rPr>
        <w:t xml:space="preserve"> </w:t>
      </w:r>
      <w:r w:rsidRPr="002027C5">
        <w:rPr>
          <w:rFonts w:ascii="Times New Roman" w:hAnsi="Times New Roman" w:cs="Times New Roman"/>
          <w:bCs/>
          <w:iCs/>
          <w:sz w:val="24"/>
          <w:szCs w:val="24"/>
        </w:rPr>
        <w:t>appreciation for both</w:t>
      </w:r>
      <w:r w:rsidR="00B81229">
        <w:rPr>
          <w:rFonts w:ascii="Times New Roman" w:hAnsi="Times New Roman" w:cs="Times New Roman"/>
          <w:bCs/>
          <w:iCs/>
          <w:sz w:val="24"/>
          <w:szCs w:val="24"/>
        </w:rPr>
        <w:t>.</w:t>
      </w:r>
    </w:p>
    <w:p w14:paraId="734DF93A" w14:textId="77777777" w:rsidR="00323AEE" w:rsidRPr="002027C5" w:rsidRDefault="00323AEE"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p>
    <w:p w14:paraId="115F2BF8" w14:textId="77777777" w:rsidR="001D204F" w:rsidRPr="002027C5" w:rsidRDefault="001D204F" w:rsidP="00DA122E">
      <w:pPr>
        <w:pStyle w:val="ListParagraph"/>
        <w:tabs>
          <w:tab w:val="left" w:pos="54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r w:rsidRPr="002027C5">
        <w:rPr>
          <w:rFonts w:ascii="Times New Roman" w:hAnsi="Times New Roman" w:cs="Times New Roman"/>
          <w:bCs/>
          <w:iCs/>
          <w:sz w:val="24"/>
          <w:szCs w:val="24"/>
        </w:rPr>
        <w:t xml:space="preserve">Wilson asked about </w:t>
      </w:r>
      <w:r w:rsidR="00C64B42">
        <w:rPr>
          <w:rFonts w:ascii="Times New Roman" w:hAnsi="Times New Roman" w:cs="Times New Roman"/>
          <w:bCs/>
          <w:iCs/>
          <w:sz w:val="24"/>
          <w:szCs w:val="24"/>
        </w:rPr>
        <w:t>a</w:t>
      </w:r>
      <w:r w:rsidRPr="002027C5">
        <w:rPr>
          <w:rFonts w:ascii="Times New Roman" w:hAnsi="Times New Roman" w:cs="Times New Roman"/>
          <w:bCs/>
          <w:iCs/>
          <w:sz w:val="24"/>
          <w:szCs w:val="24"/>
        </w:rPr>
        <w:t xml:space="preserve"> </w:t>
      </w:r>
      <w:r w:rsidR="00323AEE">
        <w:rPr>
          <w:rFonts w:ascii="Times New Roman" w:hAnsi="Times New Roman" w:cs="Times New Roman"/>
          <w:bCs/>
          <w:iCs/>
          <w:sz w:val="24"/>
          <w:szCs w:val="24"/>
        </w:rPr>
        <w:t xml:space="preserve">timeframe for the </w:t>
      </w:r>
      <w:r w:rsidRPr="002027C5">
        <w:rPr>
          <w:rFonts w:ascii="Times New Roman" w:hAnsi="Times New Roman" w:cs="Times New Roman"/>
          <w:bCs/>
          <w:iCs/>
          <w:sz w:val="24"/>
          <w:szCs w:val="24"/>
        </w:rPr>
        <w:t xml:space="preserve">KHA investigation. </w:t>
      </w:r>
      <w:r w:rsidR="00323AEE">
        <w:rPr>
          <w:rFonts w:ascii="Times New Roman" w:hAnsi="Times New Roman" w:cs="Times New Roman"/>
          <w:bCs/>
          <w:iCs/>
          <w:sz w:val="24"/>
          <w:szCs w:val="24"/>
        </w:rPr>
        <w:t>IG</w:t>
      </w:r>
      <w:r w:rsidRPr="002027C5">
        <w:rPr>
          <w:rFonts w:ascii="Times New Roman" w:hAnsi="Times New Roman" w:cs="Times New Roman"/>
          <w:bCs/>
          <w:iCs/>
          <w:sz w:val="24"/>
          <w:szCs w:val="24"/>
        </w:rPr>
        <w:t xml:space="preserve"> Green</w:t>
      </w:r>
      <w:r w:rsidR="00323AEE">
        <w:rPr>
          <w:rFonts w:ascii="Times New Roman" w:hAnsi="Times New Roman" w:cs="Times New Roman"/>
          <w:bCs/>
          <w:iCs/>
          <w:sz w:val="24"/>
          <w:szCs w:val="24"/>
        </w:rPr>
        <w:t xml:space="preserve"> stated she could not discuss the </w:t>
      </w:r>
      <w:r w:rsidR="00304CBF">
        <w:rPr>
          <w:rFonts w:ascii="Times New Roman" w:hAnsi="Times New Roman" w:cs="Times New Roman"/>
          <w:bCs/>
          <w:iCs/>
          <w:sz w:val="24"/>
          <w:szCs w:val="24"/>
        </w:rPr>
        <w:t>investigation</w:t>
      </w:r>
      <w:r w:rsidR="00982B7A">
        <w:rPr>
          <w:rFonts w:ascii="Times New Roman" w:hAnsi="Times New Roman" w:cs="Times New Roman"/>
          <w:bCs/>
          <w:iCs/>
          <w:sz w:val="24"/>
          <w:szCs w:val="24"/>
        </w:rPr>
        <w:t>, but</w:t>
      </w:r>
      <w:r w:rsidR="00304CBF">
        <w:rPr>
          <w:rFonts w:ascii="Times New Roman" w:hAnsi="Times New Roman" w:cs="Times New Roman"/>
          <w:bCs/>
          <w:iCs/>
          <w:sz w:val="24"/>
          <w:szCs w:val="24"/>
        </w:rPr>
        <w:t xml:space="preserve"> </w:t>
      </w:r>
      <w:r w:rsidR="00304CBF" w:rsidRPr="002027C5">
        <w:rPr>
          <w:rFonts w:ascii="Times New Roman" w:hAnsi="Times New Roman" w:cs="Times New Roman"/>
          <w:bCs/>
          <w:iCs/>
          <w:sz w:val="24"/>
          <w:szCs w:val="24"/>
        </w:rPr>
        <w:t>part</w:t>
      </w:r>
      <w:r w:rsidRPr="002027C5">
        <w:rPr>
          <w:rFonts w:ascii="Times New Roman" w:hAnsi="Times New Roman" w:cs="Times New Roman"/>
          <w:bCs/>
          <w:iCs/>
          <w:sz w:val="24"/>
          <w:szCs w:val="24"/>
        </w:rPr>
        <w:t xml:space="preserve"> of the push for </w:t>
      </w:r>
      <w:r w:rsidR="00323AEE" w:rsidRPr="002027C5">
        <w:rPr>
          <w:rFonts w:ascii="Times New Roman" w:hAnsi="Times New Roman" w:cs="Times New Roman"/>
          <w:bCs/>
          <w:iCs/>
          <w:sz w:val="24"/>
          <w:szCs w:val="24"/>
        </w:rPr>
        <w:t>expanded</w:t>
      </w:r>
      <w:r w:rsidRPr="002027C5">
        <w:rPr>
          <w:rFonts w:ascii="Times New Roman" w:hAnsi="Times New Roman" w:cs="Times New Roman"/>
          <w:bCs/>
          <w:iCs/>
          <w:sz w:val="24"/>
          <w:szCs w:val="24"/>
        </w:rPr>
        <w:t xml:space="preserve"> staff</w:t>
      </w:r>
      <w:r w:rsidR="00CC6DCB">
        <w:rPr>
          <w:rFonts w:ascii="Times New Roman" w:hAnsi="Times New Roman" w:cs="Times New Roman"/>
          <w:bCs/>
          <w:iCs/>
          <w:sz w:val="24"/>
          <w:szCs w:val="24"/>
        </w:rPr>
        <w:t xml:space="preserve"> will</w:t>
      </w:r>
      <w:r w:rsidRPr="002027C5">
        <w:rPr>
          <w:rFonts w:ascii="Times New Roman" w:hAnsi="Times New Roman" w:cs="Times New Roman"/>
          <w:bCs/>
          <w:iCs/>
          <w:sz w:val="24"/>
          <w:szCs w:val="24"/>
        </w:rPr>
        <w:t xml:space="preserve"> be completing the report</w:t>
      </w:r>
      <w:r w:rsidR="00CC6DCB">
        <w:rPr>
          <w:rFonts w:ascii="Times New Roman" w:hAnsi="Times New Roman" w:cs="Times New Roman"/>
          <w:bCs/>
          <w:iCs/>
          <w:sz w:val="24"/>
          <w:szCs w:val="24"/>
        </w:rPr>
        <w:t>.</w:t>
      </w:r>
      <w:r w:rsidRPr="002027C5">
        <w:rPr>
          <w:rFonts w:ascii="Times New Roman" w:hAnsi="Times New Roman" w:cs="Times New Roman"/>
          <w:bCs/>
          <w:iCs/>
          <w:sz w:val="24"/>
          <w:szCs w:val="24"/>
        </w:rPr>
        <w:t xml:space="preserve"> </w:t>
      </w:r>
    </w:p>
    <w:p w14:paraId="0B26935A" w14:textId="77777777" w:rsidR="001D204F" w:rsidRDefault="001D204F" w:rsidP="00D05373">
      <w:pPr>
        <w:pStyle w:val="ListParagraph"/>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Cs/>
          <w:iCs/>
          <w:sz w:val="24"/>
          <w:szCs w:val="24"/>
        </w:rPr>
      </w:pPr>
    </w:p>
    <w:p w14:paraId="61EF9765" w14:textId="77777777" w:rsidR="00226824" w:rsidRDefault="00226824" w:rsidP="00226824">
      <w:p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
          <w:bCs/>
          <w:iCs/>
          <w:sz w:val="24"/>
          <w:szCs w:val="24"/>
        </w:rPr>
      </w:pPr>
      <w:r w:rsidRPr="00226824">
        <w:rPr>
          <w:rFonts w:ascii="Times New Roman" w:hAnsi="Times New Roman" w:cs="Times New Roman"/>
          <w:b/>
          <w:bCs/>
          <w:iCs/>
          <w:sz w:val="24"/>
          <w:szCs w:val="24"/>
        </w:rPr>
        <w:t>III.  Comments from the Public</w:t>
      </w:r>
    </w:p>
    <w:p w14:paraId="3F8FE445" w14:textId="77777777" w:rsidR="002027C5" w:rsidRPr="00226824" w:rsidRDefault="002027C5" w:rsidP="00226824">
      <w:pPr>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
          <w:bCs/>
          <w:iCs/>
          <w:sz w:val="24"/>
          <w:szCs w:val="24"/>
        </w:rPr>
      </w:pPr>
    </w:p>
    <w:p w14:paraId="0E34F819" w14:textId="77777777" w:rsidR="00EB3656" w:rsidRPr="003445D5" w:rsidRDefault="002027C5" w:rsidP="003445D5">
      <w:pPr>
        <w:pStyle w:val="ListParagraph"/>
        <w:tabs>
          <w:tab w:val="left" w:pos="630"/>
        </w:tabs>
        <w:kinsoku w:val="0"/>
        <w:overflowPunct w:val="0"/>
        <w:autoSpaceDE w:val="0"/>
        <w:autoSpaceDN w:val="0"/>
        <w:adjustRightInd w:val="0"/>
        <w:spacing w:before="50" w:after="0" w:line="240" w:lineRule="auto"/>
        <w:ind w:left="630" w:right="114"/>
        <w:jc w:val="both"/>
        <w:outlineLvl w:val="0"/>
        <w:rPr>
          <w:rFonts w:ascii="Times New Roman" w:hAnsi="Times New Roman" w:cs="Times New Roman"/>
          <w:bCs/>
          <w:iCs/>
          <w:sz w:val="24"/>
          <w:szCs w:val="24"/>
        </w:rPr>
      </w:pPr>
      <w:r w:rsidRPr="002027C5">
        <w:rPr>
          <w:rFonts w:ascii="Times New Roman" w:hAnsi="Times New Roman" w:cs="Times New Roman"/>
          <w:bCs/>
          <w:iCs/>
          <w:sz w:val="24"/>
          <w:szCs w:val="24"/>
        </w:rPr>
        <w:t>J</w:t>
      </w:r>
      <w:r w:rsidR="00EB3656" w:rsidRPr="002027C5">
        <w:rPr>
          <w:rFonts w:ascii="Times New Roman" w:hAnsi="Times New Roman" w:cs="Times New Roman"/>
          <w:bCs/>
          <w:iCs/>
          <w:sz w:val="24"/>
          <w:szCs w:val="24"/>
        </w:rPr>
        <w:t xml:space="preserve">ohn Nooney </w:t>
      </w:r>
      <w:r w:rsidR="00B81229">
        <w:rPr>
          <w:rFonts w:ascii="Times New Roman" w:hAnsi="Times New Roman" w:cs="Times New Roman"/>
          <w:bCs/>
          <w:iCs/>
          <w:sz w:val="24"/>
          <w:szCs w:val="24"/>
        </w:rPr>
        <w:t>said</w:t>
      </w:r>
      <w:r w:rsidR="00EB3656" w:rsidRPr="002027C5">
        <w:rPr>
          <w:rFonts w:ascii="Times New Roman" w:hAnsi="Times New Roman" w:cs="Times New Roman"/>
          <w:bCs/>
          <w:iCs/>
          <w:sz w:val="24"/>
          <w:szCs w:val="24"/>
        </w:rPr>
        <w:t xml:space="preserve"> he is concerned about </w:t>
      </w:r>
      <w:r w:rsidR="00624E48">
        <w:rPr>
          <w:rFonts w:ascii="Times New Roman" w:hAnsi="Times New Roman" w:cs="Times New Roman"/>
          <w:bCs/>
          <w:iCs/>
          <w:sz w:val="24"/>
          <w:szCs w:val="24"/>
        </w:rPr>
        <w:t xml:space="preserve">a lack of </w:t>
      </w:r>
      <w:r w:rsidR="00CC6DCB">
        <w:rPr>
          <w:rFonts w:ascii="Times New Roman" w:hAnsi="Times New Roman" w:cs="Times New Roman"/>
          <w:bCs/>
          <w:iCs/>
          <w:sz w:val="24"/>
          <w:szCs w:val="24"/>
        </w:rPr>
        <w:t xml:space="preserve">ethics.  He has been following the Charter Revision Commission and is concerned about </w:t>
      </w:r>
      <w:r w:rsidR="00EB3656" w:rsidRPr="002027C5">
        <w:rPr>
          <w:rFonts w:ascii="Times New Roman" w:hAnsi="Times New Roman" w:cs="Times New Roman"/>
          <w:bCs/>
          <w:iCs/>
          <w:sz w:val="24"/>
          <w:szCs w:val="24"/>
        </w:rPr>
        <w:t xml:space="preserve">access </w:t>
      </w:r>
      <w:r w:rsidR="00CC6DCB">
        <w:rPr>
          <w:rFonts w:ascii="Times New Roman" w:hAnsi="Times New Roman" w:cs="Times New Roman"/>
          <w:bCs/>
          <w:iCs/>
          <w:sz w:val="24"/>
          <w:szCs w:val="24"/>
        </w:rPr>
        <w:t>to</w:t>
      </w:r>
      <w:r w:rsidR="00EB3656" w:rsidRPr="002027C5">
        <w:rPr>
          <w:rFonts w:ascii="Times New Roman" w:hAnsi="Times New Roman" w:cs="Times New Roman"/>
          <w:bCs/>
          <w:iCs/>
          <w:sz w:val="24"/>
          <w:szCs w:val="24"/>
        </w:rPr>
        <w:t xml:space="preserve"> waterways</w:t>
      </w:r>
      <w:r w:rsidR="00624E48">
        <w:rPr>
          <w:rFonts w:ascii="Times New Roman" w:hAnsi="Times New Roman" w:cs="Times New Roman"/>
          <w:bCs/>
          <w:iCs/>
          <w:sz w:val="24"/>
          <w:szCs w:val="24"/>
        </w:rPr>
        <w:t>. He stated the Commission</w:t>
      </w:r>
      <w:r w:rsidR="00EB3656" w:rsidRPr="002027C5">
        <w:rPr>
          <w:rFonts w:ascii="Times New Roman" w:hAnsi="Times New Roman" w:cs="Times New Roman"/>
          <w:bCs/>
          <w:iCs/>
          <w:sz w:val="24"/>
          <w:szCs w:val="24"/>
        </w:rPr>
        <w:t xml:space="preserve"> needs</w:t>
      </w:r>
      <w:r w:rsidR="00B81229">
        <w:rPr>
          <w:rFonts w:ascii="Times New Roman" w:hAnsi="Times New Roman" w:cs="Times New Roman"/>
          <w:bCs/>
          <w:iCs/>
          <w:sz w:val="24"/>
          <w:szCs w:val="24"/>
        </w:rPr>
        <w:t xml:space="preserve"> to </w:t>
      </w:r>
      <w:r w:rsidR="00624E48">
        <w:rPr>
          <w:rFonts w:ascii="Times New Roman" w:hAnsi="Times New Roman" w:cs="Times New Roman"/>
          <w:bCs/>
          <w:iCs/>
          <w:sz w:val="24"/>
          <w:szCs w:val="24"/>
        </w:rPr>
        <w:t>address</w:t>
      </w:r>
      <w:r w:rsidR="00EB3656" w:rsidRPr="002027C5">
        <w:rPr>
          <w:rFonts w:ascii="Times New Roman" w:hAnsi="Times New Roman" w:cs="Times New Roman"/>
          <w:bCs/>
          <w:iCs/>
          <w:sz w:val="24"/>
          <w:szCs w:val="24"/>
        </w:rPr>
        <w:t xml:space="preserve"> public access</w:t>
      </w:r>
      <w:r w:rsidR="00B81229">
        <w:rPr>
          <w:rFonts w:ascii="Times New Roman" w:hAnsi="Times New Roman" w:cs="Times New Roman"/>
          <w:bCs/>
          <w:iCs/>
          <w:sz w:val="24"/>
          <w:szCs w:val="24"/>
        </w:rPr>
        <w:t xml:space="preserve"> </w:t>
      </w:r>
      <w:r w:rsidR="00624E48">
        <w:rPr>
          <w:rFonts w:ascii="Times New Roman" w:hAnsi="Times New Roman" w:cs="Times New Roman"/>
          <w:bCs/>
          <w:iCs/>
          <w:sz w:val="24"/>
          <w:szCs w:val="24"/>
        </w:rPr>
        <w:t xml:space="preserve">to waterways. </w:t>
      </w:r>
    </w:p>
    <w:p w14:paraId="211E8012" w14:textId="77777777" w:rsidR="00EB3656" w:rsidRPr="00EB462C" w:rsidRDefault="00EB3656" w:rsidP="003B633D">
      <w:pPr>
        <w:pStyle w:val="ListParagraph"/>
        <w:tabs>
          <w:tab w:val="left" w:pos="540"/>
        </w:tabs>
        <w:kinsoku w:val="0"/>
        <w:overflowPunct w:val="0"/>
        <w:autoSpaceDE w:val="0"/>
        <w:autoSpaceDN w:val="0"/>
        <w:adjustRightInd w:val="0"/>
        <w:spacing w:before="50" w:after="0" w:line="240" w:lineRule="auto"/>
        <w:ind w:right="114"/>
        <w:jc w:val="both"/>
        <w:outlineLvl w:val="0"/>
        <w:rPr>
          <w:rFonts w:ascii="Times New Roman" w:hAnsi="Times New Roman" w:cs="Times New Roman"/>
          <w:b/>
          <w:bCs/>
          <w:iCs/>
          <w:sz w:val="24"/>
          <w:szCs w:val="24"/>
        </w:rPr>
      </w:pPr>
    </w:p>
    <w:p w14:paraId="2A23F3BA" w14:textId="77777777" w:rsidR="005D302F" w:rsidRPr="00EB462C" w:rsidRDefault="00EB462C" w:rsidP="00226824">
      <w:pPr>
        <w:kinsoku w:val="0"/>
        <w:overflowPunct w:val="0"/>
        <w:autoSpaceDE w:val="0"/>
        <w:autoSpaceDN w:val="0"/>
        <w:adjustRightInd w:val="0"/>
        <w:spacing w:after="0" w:line="240" w:lineRule="auto"/>
        <w:jc w:val="both"/>
        <w:outlineLvl w:val="0"/>
        <w:rPr>
          <w:rFonts w:ascii="Times New Roman" w:hAnsi="Times New Roman" w:cs="Times New Roman"/>
          <w:b/>
          <w:bCs/>
          <w:iCs/>
          <w:sz w:val="24"/>
          <w:szCs w:val="24"/>
        </w:rPr>
      </w:pPr>
      <w:r>
        <w:rPr>
          <w:rFonts w:ascii="Times New Roman" w:hAnsi="Times New Roman" w:cs="Times New Roman"/>
          <w:b/>
          <w:bCs/>
          <w:iCs/>
          <w:sz w:val="24"/>
          <w:szCs w:val="24"/>
        </w:rPr>
        <w:t xml:space="preserve">IV. </w:t>
      </w:r>
      <w:r w:rsidR="005D302F" w:rsidRPr="00EB462C">
        <w:rPr>
          <w:rFonts w:ascii="Times New Roman" w:hAnsi="Times New Roman" w:cs="Times New Roman"/>
          <w:b/>
          <w:bCs/>
          <w:iCs/>
          <w:sz w:val="24"/>
          <w:szCs w:val="24"/>
        </w:rPr>
        <w:t xml:space="preserve"> Adjournment</w:t>
      </w:r>
    </w:p>
    <w:p w14:paraId="404A0175" w14:textId="77777777" w:rsidR="005D302F" w:rsidRPr="005D302F" w:rsidRDefault="00EB3656" w:rsidP="005D302F">
      <w:pPr>
        <w:kinsoku w:val="0"/>
        <w:overflowPunct w:val="0"/>
        <w:autoSpaceDE w:val="0"/>
        <w:autoSpaceDN w:val="0"/>
        <w:adjustRightInd w:val="0"/>
        <w:spacing w:before="6"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 xml:space="preserve">     </w:t>
      </w:r>
    </w:p>
    <w:p w14:paraId="7226CC01" w14:textId="77777777" w:rsidR="0031134D" w:rsidRDefault="00226824" w:rsidP="00DA122E">
      <w:pPr>
        <w:kinsoku w:val="0"/>
        <w:overflowPunct w:val="0"/>
        <w:autoSpaceDE w:val="0"/>
        <w:autoSpaceDN w:val="0"/>
        <w:adjustRightInd w:val="0"/>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Wilson</w:t>
      </w:r>
      <w:r w:rsidR="00920BBC">
        <w:rPr>
          <w:rFonts w:ascii="Times New Roman" w:hAnsi="Times New Roman" w:cs="Times New Roman"/>
          <w:sz w:val="24"/>
          <w:szCs w:val="24"/>
        </w:rPr>
        <w:t xml:space="preserve"> </w:t>
      </w:r>
      <w:r w:rsidR="005D302F" w:rsidRPr="005D302F">
        <w:rPr>
          <w:rFonts w:ascii="Times New Roman" w:hAnsi="Times New Roman" w:cs="Times New Roman"/>
          <w:sz w:val="24"/>
          <w:szCs w:val="24"/>
        </w:rPr>
        <w:t xml:space="preserve">adjourned the meeting at </w:t>
      </w:r>
      <w:r w:rsidR="00EB3656">
        <w:rPr>
          <w:rFonts w:ascii="Times New Roman" w:hAnsi="Times New Roman" w:cs="Times New Roman"/>
          <w:sz w:val="24"/>
          <w:szCs w:val="24"/>
        </w:rPr>
        <w:t>10:2</w:t>
      </w:r>
      <w:r w:rsidR="004E3991">
        <w:rPr>
          <w:rFonts w:ascii="Times New Roman" w:hAnsi="Times New Roman" w:cs="Times New Roman"/>
          <w:sz w:val="24"/>
          <w:szCs w:val="24"/>
        </w:rPr>
        <w:t>6</w:t>
      </w:r>
      <w:r w:rsidR="00EB3656">
        <w:rPr>
          <w:rFonts w:ascii="Times New Roman" w:hAnsi="Times New Roman" w:cs="Times New Roman"/>
          <w:sz w:val="24"/>
          <w:szCs w:val="24"/>
        </w:rPr>
        <w:t xml:space="preserve"> AM</w:t>
      </w:r>
      <w:r w:rsidR="005D302F" w:rsidRPr="005D302F">
        <w:rPr>
          <w:rFonts w:ascii="Times New Roman" w:hAnsi="Times New Roman" w:cs="Times New Roman"/>
          <w:sz w:val="24"/>
          <w:szCs w:val="24"/>
        </w:rPr>
        <w:t>.</w:t>
      </w:r>
    </w:p>
    <w:p w14:paraId="556D2EC9" w14:textId="77777777" w:rsidR="00BC5FB1" w:rsidRDefault="00BC5FB1" w:rsidP="007840F3">
      <w:pPr>
        <w:kinsoku w:val="0"/>
        <w:overflowPunct w:val="0"/>
        <w:autoSpaceDE w:val="0"/>
        <w:autoSpaceDN w:val="0"/>
        <w:adjustRightInd w:val="0"/>
        <w:spacing w:after="0" w:line="240" w:lineRule="auto"/>
        <w:ind w:left="120"/>
        <w:jc w:val="both"/>
        <w:rPr>
          <w:rFonts w:ascii="Times New Roman" w:hAnsi="Times New Roman" w:cs="Times New Roman"/>
          <w:sz w:val="24"/>
          <w:szCs w:val="24"/>
        </w:rPr>
      </w:pPr>
    </w:p>
    <w:p w14:paraId="58A8A890" w14:textId="77777777" w:rsidR="00BC5FB1" w:rsidRDefault="00BC5FB1" w:rsidP="007840F3">
      <w:pPr>
        <w:kinsoku w:val="0"/>
        <w:overflowPunct w:val="0"/>
        <w:autoSpaceDE w:val="0"/>
        <w:autoSpaceDN w:val="0"/>
        <w:adjustRightInd w:val="0"/>
        <w:spacing w:after="0" w:line="240" w:lineRule="auto"/>
        <w:ind w:left="120"/>
        <w:jc w:val="both"/>
      </w:pPr>
    </w:p>
    <w:sectPr w:rsidR="00BC5FB1" w:rsidSect="00C140A9">
      <w:type w:val="continuous"/>
      <w:pgSz w:w="12240" w:h="15840"/>
      <w:pgMar w:top="660" w:right="132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7ABEA" w14:textId="77777777" w:rsidR="00AA4673" w:rsidRDefault="00AA4673" w:rsidP="005D4CEA">
      <w:pPr>
        <w:spacing w:after="0" w:line="240" w:lineRule="auto"/>
      </w:pPr>
      <w:r>
        <w:separator/>
      </w:r>
    </w:p>
  </w:endnote>
  <w:endnote w:type="continuationSeparator" w:id="0">
    <w:p w14:paraId="00A33E2B" w14:textId="77777777" w:rsidR="00AA4673" w:rsidRDefault="00AA4673" w:rsidP="005D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14088" w14:textId="77777777" w:rsidR="006F57BD" w:rsidRDefault="006F57BD" w:rsidP="006F57BD">
    <w:pPr>
      <w:pStyle w:val="Footer"/>
      <w:jc w:val="right"/>
      <w:rPr>
        <w:rFonts w:ascii="Times New Roman" w:hAnsi="Times New Roman" w:cs="Times New Roman"/>
        <w:sz w:val="24"/>
        <w:szCs w:val="24"/>
      </w:rPr>
    </w:pPr>
  </w:p>
  <w:p w14:paraId="4C0551F6" w14:textId="77777777" w:rsidR="006F57BD" w:rsidRPr="00D9505C" w:rsidRDefault="00E826B2" w:rsidP="006F57BD">
    <w:pPr>
      <w:pStyle w:val="Footer"/>
      <w:jc w:val="right"/>
      <w:rPr>
        <w:rFonts w:ascii="Times New Roman" w:hAnsi="Times New Roman" w:cs="Times New Roman"/>
        <w:sz w:val="24"/>
        <w:szCs w:val="24"/>
      </w:rPr>
    </w:pPr>
    <w:sdt>
      <w:sdtPr>
        <w:rPr>
          <w:rFonts w:ascii="Times New Roman" w:hAnsi="Times New Roman" w:cs="Times New Roman"/>
          <w:sz w:val="24"/>
          <w:szCs w:val="24"/>
        </w:rPr>
        <w:id w:val="860082579"/>
        <w:docPartObj>
          <w:docPartGallery w:val="Page Numbers (Top of Page)"/>
          <w:docPartUnique/>
        </w:docPartObj>
      </w:sdtPr>
      <w:sdtEndPr/>
      <w:sdtContent>
        <w:r w:rsidR="006F57BD" w:rsidRPr="00D9505C">
          <w:rPr>
            <w:rFonts w:ascii="Times New Roman" w:hAnsi="Times New Roman" w:cs="Times New Roman"/>
            <w:sz w:val="24"/>
            <w:szCs w:val="24"/>
          </w:rPr>
          <w:t xml:space="preserve">Page </w:t>
        </w:r>
        <w:r w:rsidR="006F57BD" w:rsidRPr="00D9505C">
          <w:rPr>
            <w:rFonts w:ascii="Times New Roman" w:hAnsi="Times New Roman" w:cs="Times New Roman"/>
            <w:b/>
            <w:bCs/>
            <w:sz w:val="24"/>
            <w:szCs w:val="24"/>
          </w:rPr>
          <w:fldChar w:fldCharType="begin"/>
        </w:r>
        <w:r w:rsidR="006F57BD" w:rsidRPr="00D9505C">
          <w:rPr>
            <w:rFonts w:ascii="Times New Roman" w:hAnsi="Times New Roman" w:cs="Times New Roman"/>
            <w:b/>
            <w:bCs/>
            <w:sz w:val="24"/>
            <w:szCs w:val="24"/>
          </w:rPr>
          <w:instrText xml:space="preserve"> PAGE </w:instrText>
        </w:r>
        <w:r w:rsidR="006F57BD" w:rsidRPr="00D9505C">
          <w:rPr>
            <w:rFonts w:ascii="Times New Roman" w:hAnsi="Times New Roman" w:cs="Times New Roman"/>
            <w:b/>
            <w:bCs/>
            <w:sz w:val="24"/>
            <w:szCs w:val="24"/>
          </w:rPr>
          <w:fldChar w:fldCharType="separate"/>
        </w:r>
        <w:r w:rsidR="00595E8E">
          <w:rPr>
            <w:rFonts w:ascii="Times New Roman" w:hAnsi="Times New Roman" w:cs="Times New Roman"/>
            <w:b/>
            <w:bCs/>
            <w:noProof/>
            <w:sz w:val="24"/>
            <w:szCs w:val="24"/>
          </w:rPr>
          <w:t>3</w:t>
        </w:r>
        <w:r w:rsidR="006F57BD" w:rsidRPr="00D9505C">
          <w:rPr>
            <w:rFonts w:ascii="Times New Roman" w:hAnsi="Times New Roman" w:cs="Times New Roman"/>
            <w:b/>
            <w:bCs/>
            <w:sz w:val="24"/>
            <w:szCs w:val="24"/>
          </w:rPr>
          <w:fldChar w:fldCharType="end"/>
        </w:r>
        <w:r w:rsidR="006F57BD" w:rsidRPr="00D9505C">
          <w:rPr>
            <w:rFonts w:ascii="Times New Roman" w:hAnsi="Times New Roman" w:cs="Times New Roman"/>
            <w:sz w:val="24"/>
            <w:szCs w:val="24"/>
          </w:rPr>
          <w:t xml:space="preserve"> of </w:t>
        </w:r>
        <w:r w:rsidR="006F57BD" w:rsidRPr="00D9505C">
          <w:rPr>
            <w:rFonts w:ascii="Times New Roman" w:hAnsi="Times New Roman" w:cs="Times New Roman"/>
            <w:b/>
            <w:bCs/>
            <w:sz w:val="24"/>
            <w:szCs w:val="24"/>
          </w:rPr>
          <w:fldChar w:fldCharType="begin"/>
        </w:r>
        <w:r w:rsidR="006F57BD" w:rsidRPr="00D9505C">
          <w:rPr>
            <w:rFonts w:ascii="Times New Roman" w:hAnsi="Times New Roman" w:cs="Times New Roman"/>
            <w:b/>
            <w:bCs/>
            <w:sz w:val="24"/>
            <w:szCs w:val="24"/>
          </w:rPr>
          <w:instrText xml:space="preserve"> NUMPAGES  </w:instrText>
        </w:r>
        <w:r w:rsidR="006F57BD" w:rsidRPr="00D9505C">
          <w:rPr>
            <w:rFonts w:ascii="Times New Roman" w:hAnsi="Times New Roman" w:cs="Times New Roman"/>
            <w:b/>
            <w:bCs/>
            <w:sz w:val="24"/>
            <w:szCs w:val="24"/>
          </w:rPr>
          <w:fldChar w:fldCharType="separate"/>
        </w:r>
        <w:r w:rsidR="00595E8E">
          <w:rPr>
            <w:rFonts w:ascii="Times New Roman" w:hAnsi="Times New Roman" w:cs="Times New Roman"/>
            <w:b/>
            <w:bCs/>
            <w:noProof/>
            <w:sz w:val="24"/>
            <w:szCs w:val="24"/>
          </w:rPr>
          <w:t>3</w:t>
        </w:r>
        <w:r w:rsidR="006F57BD" w:rsidRPr="00D9505C">
          <w:rPr>
            <w:rFonts w:ascii="Times New Roman" w:hAnsi="Times New Roman" w:cs="Times New Roman"/>
            <w:b/>
            <w:bCs/>
            <w:sz w:val="24"/>
            <w:szCs w:val="24"/>
          </w:rPr>
          <w:fldChar w:fldCharType="end"/>
        </w:r>
      </w:sdtContent>
    </w:sdt>
  </w:p>
  <w:p w14:paraId="032618D2" w14:textId="77777777" w:rsidR="006F57BD" w:rsidRDefault="006F5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E34DE" w14:textId="77777777" w:rsidR="00AA4673" w:rsidRDefault="00AA4673" w:rsidP="005D4CEA">
      <w:pPr>
        <w:spacing w:after="0" w:line="240" w:lineRule="auto"/>
      </w:pPr>
      <w:r>
        <w:separator/>
      </w:r>
    </w:p>
  </w:footnote>
  <w:footnote w:type="continuationSeparator" w:id="0">
    <w:p w14:paraId="45E97289" w14:textId="77777777" w:rsidR="00AA4673" w:rsidRDefault="00AA4673" w:rsidP="005D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BE3E" w14:textId="658FD49D" w:rsidR="005D4CEA" w:rsidRDefault="005D4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00" w:hanging="360"/>
      </w:pPr>
      <w:rPr>
        <w:rFonts w:ascii="Times New Roman" w:hAnsi="Times New Roman" w:cs="Times New Roman"/>
        <w:b/>
        <w:bCs/>
        <w:i/>
        <w:iCs/>
        <w:spacing w:val="-3"/>
        <w:w w:val="99"/>
        <w:sz w:val="24"/>
        <w:szCs w:val="24"/>
      </w:rPr>
    </w:lvl>
    <w:lvl w:ilvl="1">
      <w:numFmt w:val="bullet"/>
      <w:lvlText w:val=""/>
      <w:lvlJc w:val="left"/>
      <w:pPr>
        <w:ind w:left="820" w:hanging="360"/>
      </w:pPr>
      <w:rPr>
        <w:rFonts w:ascii="Wingdings" w:hAnsi="Wingdings" w:cs="Wingdings"/>
        <w:b w:val="0"/>
        <w:bCs w:val="0"/>
        <w:w w:val="99"/>
        <w:sz w:val="24"/>
        <w:szCs w:val="24"/>
      </w:rPr>
    </w:lvl>
    <w:lvl w:ilvl="2">
      <w:numFmt w:val="bullet"/>
      <w:lvlText w:val=""/>
      <w:lvlJc w:val="left"/>
      <w:pPr>
        <w:ind w:left="1180" w:hanging="360"/>
      </w:pPr>
      <w:rPr>
        <w:rFonts w:ascii="Wingdings" w:hAnsi="Wingdings" w:cs="Wingdings"/>
        <w:b w:val="0"/>
        <w:bCs w:val="0"/>
        <w:w w:val="99"/>
        <w:sz w:val="24"/>
        <w:szCs w:val="24"/>
      </w:rPr>
    </w:lvl>
    <w:lvl w:ilvl="3">
      <w:numFmt w:val="bullet"/>
      <w:lvlText w:val="•"/>
      <w:lvlJc w:val="left"/>
      <w:pPr>
        <w:ind w:left="2230" w:hanging="360"/>
      </w:pPr>
    </w:lvl>
    <w:lvl w:ilvl="4">
      <w:numFmt w:val="bullet"/>
      <w:lvlText w:val="•"/>
      <w:lvlJc w:val="left"/>
      <w:pPr>
        <w:ind w:left="3280" w:hanging="360"/>
      </w:pPr>
    </w:lvl>
    <w:lvl w:ilvl="5">
      <w:numFmt w:val="bullet"/>
      <w:lvlText w:val="•"/>
      <w:lvlJc w:val="left"/>
      <w:pPr>
        <w:ind w:left="4330" w:hanging="360"/>
      </w:pPr>
    </w:lvl>
    <w:lvl w:ilvl="6">
      <w:numFmt w:val="bullet"/>
      <w:lvlText w:val="•"/>
      <w:lvlJc w:val="left"/>
      <w:pPr>
        <w:ind w:left="5380" w:hanging="360"/>
      </w:pPr>
    </w:lvl>
    <w:lvl w:ilvl="7">
      <w:numFmt w:val="bullet"/>
      <w:lvlText w:val="•"/>
      <w:lvlJc w:val="left"/>
      <w:pPr>
        <w:ind w:left="6430" w:hanging="360"/>
      </w:pPr>
    </w:lvl>
    <w:lvl w:ilvl="8">
      <w:numFmt w:val="bullet"/>
      <w:lvlText w:val="•"/>
      <w:lvlJc w:val="left"/>
      <w:pPr>
        <w:ind w:left="7480" w:hanging="360"/>
      </w:pPr>
    </w:lvl>
  </w:abstractNum>
  <w:abstractNum w:abstractNumId="1" w15:restartNumberingAfterBreak="0">
    <w:nsid w:val="00000403"/>
    <w:multiLevelType w:val="multilevel"/>
    <w:tmpl w:val="00000886"/>
    <w:lvl w:ilvl="0">
      <w:start w:val="5"/>
      <w:numFmt w:val="decimal"/>
      <w:lvlText w:val="%1."/>
      <w:lvlJc w:val="left"/>
      <w:pPr>
        <w:ind w:left="480" w:hanging="420"/>
      </w:pPr>
      <w:rPr>
        <w:rFonts w:ascii="Times New Roman" w:hAnsi="Times New Roman" w:cs="Times New Roman"/>
        <w:b/>
        <w:bCs/>
        <w:i/>
        <w:iCs/>
        <w:spacing w:val="-4"/>
        <w:w w:val="99"/>
        <w:sz w:val="24"/>
        <w:szCs w:val="24"/>
      </w:rPr>
    </w:lvl>
    <w:lvl w:ilvl="1">
      <w:numFmt w:val="bullet"/>
      <w:lvlText w:val="•"/>
      <w:lvlJc w:val="left"/>
      <w:pPr>
        <w:ind w:left="1392" w:hanging="420"/>
      </w:pPr>
    </w:lvl>
    <w:lvl w:ilvl="2">
      <w:numFmt w:val="bullet"/>
      <w:lvlText w:val="•"/>
      <w:lvlJc w:val="left"/>
      <w:pPr>
        <w:ind w:left="2304" w:hanging="420"/>
      </w:pPr>
    </w:lvl>
    <w:lvl w:ilvl="3">
      <w:numFmt w:val="bullet"/>
      <w:lvlText w:val="•"/>
      <w:lvlJc w:val="left"/>
      <w:pPr>
        <w:ind w:left="3216" w:hanging="420"/>
      </w:pPr>
    </w:lvl>
    <w:lvl w:ilvl="4">
      <w:numFmt w:val="bullet"/>
      <w:lvlText w:val="•"/>
      <w:lvlJc w:val="left"/>
      <w:pPr>
        <w:ind w:left="4128" w:hanging="420"/>
      </w:pPr>
    </w:lvl>
    <w:lvl w:ilvl="5">
      <w:numFmt w:val="bullet"/>
      <w:lvlText w:val="•"/>
      <w:lvlJc w:val="left"/>
      <w:pPr>
        <w:ind w:left="5040" w:hanging="420"/>
      </w:pPr>
    </w:lvl>
    <w:lvl w:ilvl="6">
      <w:numFmt w:val="bullet"/>
      <w:lvlText w:val="•"/>
      <w:lvlJc w:val="left"/>
      <w:pPr>
        <w:ind w:left="5952" w:hanging="420"/>
      </w:pPr>
    </w:lvl>
    <w:lvl w:ilvl="7">
      <w:numFmt w:val="bullet"/>
      <w:lvlText w:val="•"/>
      <w:lvlJc w:val="left"/>
      <w:pPr>
        <w:ind w:left="6864" w:hanging="420"/>
      </w:pPr>
    </w:lvl>
    <w:lvl w:ilvl="8">
      <w:numFmt w:val="bullet"/>
      <w:lvlText w:val="•"/>
      <w:lvlJc w:val="left"/>
      <w:pPr>
        <w:ind w:left="7776" w:hanging="420"/>
      </w:pPr>
    </w:lvl>
  </w:abstractNum>
  <w:abstractNum w:abstractNumId="2" w15:restartNumberingAfterBreak="0">
    <w:nsid w:val="236639D3"/>
    <w:multiLevelType w:val="hybridMultilevel"/>
    <w:tmpl w:val="1B3C4F3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37309E2"/>
    <w:multiLevelType w:val="hybridMultilevel"/>
    <w:tmpl w:val="84FC4EE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77DC993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D7879"/>
    <w:multiLevelType w:val="hybridMultilevel"/>
    <w:tmpl w:val="2C16C72C"/>
    <w:lvl w:ilvl="0" w:tplc="04090013">
      <w:start w:val="1"/>
      <w:numFmt w:val="upperRoman"/>
      <w:lvlText w:val="%1."/>
      <w:lvlJc w:val="righ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77DC993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23040"/>
    <w:multiLevelType w:val="hybridMultilevel"/>
    <w:tmpl w:val="AB101F2A"/>
    <w:lvl w:ilvl="0" w:tplc="E4529BF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CB40C0D"/>
    <w:multiLevelType w:val="hybridMultilevel"/>
    <w:tmpl w:val="C5B8D7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7DC993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02F"/>
    <w:rsid w:val="00065ECA"/>
    <w:rsid w:val="000A7963"/>
    <w:rsid w:val="000D6E7F"/>
    <w:rsid w:val="000E08DA"/>
    <w:rsid w:val="000F39A6"/>
    <w:rsid w:val="00125CDF"/>
    <w:rsid w:val="001B05C5"/>
    <w:rsid w:val="001D111E"/>
    <w:rsid w:val="001D204F"/>
    <w:rsid w:val="002027C5"/>
    <w:rsid w:val="00226824"/>
    <w:rsid w:val="00275197"/>
    <w:rsid w:val="002B24B6"/>
    <w:rsid w:val="002D099A"/>
    <w:rsid w:val="00304CBF"/>
    <w:rsid w:val="0031134D"/>
    <w:rsid w:val="00323AEE"/>
    <w:rsid w:val="003445D5"/>
    <w:rsid w:val="00371823"/>
    <w:rsid w:val="003B633D"/>
    <w:rsid w:val="003B7D5E"/>
    <w:rsid w:val="003C3211"/>
    <w:rsid w:val="004310B1"/>
    <w:rsid w:val="00455230"/>
    <w:rsid w:val="00456AC2"/>
    <w:rsid w:val="0047761D"/>
    <w:rsid w:val="004A43C7"/>
    <w:rsid w:val="004E3991"/>
    <w:rsid w:val="004F68D5"/>
    <w:rsid w:val="00502F22"/>
    <w:rsid w:val="00532F05"/>
    <w:rsid w:val="0053313A"/>
    <w:rsid w:val="00536FDD"/>
    <w:rsid w:val="00544EF2"/>
    <w:rsid w:val="0056213A"/>
    <w:rsid w:val="00587B57"/>
    <w:rsid w:val="00595E8E"/>
    <w:rsid w:val="005D302F"/>
    <w:rsid w:val="005D4CEA"/>
    <w:rsid w:val="005D5EAD"/>
    <w:rsid w:val="005D6B99"/>
    <w:rsid w:val="00606D2C"/>
    <w:rsid w:val="00622883"/>
    <w:rsid w:val="00624E48"/>
    <w:rsid w:val="00685771"/>
    <w:rsid w:val="006C08FE"/>
    <w:rsid w:val="006C09D1"/>
    <w:rsid w:val="006C736C"/>
    <w:rsid w:val="006F57BD"/>
    <w:rsid w:val="00701895"/>
    <w:rsid w:val="0075119B"/>
    <w:rsid w:val="007840F3"/>
    <w:rsid w:val="007B251B"/>
    <w:rsid w:val="007C6E71"/>
    <w:rsid w:val="00847BDD"/>
    <w:rsid w:val="008628BD"/>
    <w:rsid w:val="008761FC"/>
    <w:rsid w:val="00890721"/>
    <w:rsid w:val="008C41C5"/>
    <w:rsid w:val="00920BBC"/>
    <w:rsid w:val="009509F6"/>
    <w:rsid w:val="00982B7A"/>
    <w:rsid w:val="009B7A1A"/>
    <w:rsid w:val="009C1886"/>
    <w:rsid w:val="009C2109"/>
    <w:rsid w:val="009E36FC"/>
    <w:rsid w:val="00A348CD"/>
    <w:rsid w:val="00AA4673"/>
    <w:rsid w:val="00B41916"/>
    <w:rsid w:val="00B77E22"/>
    <w:rsid w:val="00B81229"/>
    <w:rsid w:val="00B97781"/>
    <w:rsid w:val="00BC3A2B"/>
    <w:rsid w:val="00BC5FB1"/>
    <w:rsid w:val="00BE2C29"/>
    <w:rsid w:val="00C12A15"/>
    <w:rsid w:val="00C1510D"/>
    <w:rsid w:val="00C314A6"/>
    <w:rsid w:val="00C64B42"/>
    <w:rsid w:val="00C704A7"/>
    <w:rsid w:val="00C77718"/>
    <w:rsid w:val="00CC6DCB"/>
    <w:rsid w:val="00CE5FDD"/>
    <w:rsid w:val="00CF0D92"/>
    <w:rsid w:val="00CF7F17"/>
    <w:rsid w:val="00D05373"/>
    <w:rsid w:val="00DA122E"/>
    <w:rsid w:val="00E826B2"/>
    <w:rsid w:val="00EB3656"/>
    <w:rsid w:val="00EB462C"/>
    <w:rsid w:val="00F2533E"/>
    <w:rsid w:val="00F42584"/>
    <w:rsid w:val="00FA71E6"/>
    <w:rsid w:val="00FB4FA3"/>
    <w:rsid w:val="00FC02FE"/>
    <w:rsid w:val="00FC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01A8BA"/>
  <w15:docId w15:val="{7066460C-013B-4942-9D11-D1285296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02F"/>
    <w:rPr>
      <w:color w:val="0782C1"/>
      <w:u w:val="single"/>
    </w:rPr>
  </w:style>
  <w:style w:type="character" w:styleId="Strong">
    <w:name w:val="Strong"/>
    <w:basedOn w:val="DefaultParagraphFont"/>
    <w:uiPriority w:val="22"/>
    <w:qFormat/>
    <w:rsid w:val="005D302F"/>
    <w:rPr>
      <w:b/>
      <w:bCs/>
    </w:rPr>
  </w:style>
  <w:style w:type="paragraph" w:styleId="BalloonText">
    <w:name w:val="Balloon Text"/>
    <w:basedOn w:val="Normal"/>
    <w:link w:val="BalloonTextChar"/>
    <w:uiPriority w:val="99"/>
    <w:semiHidden/>
    <w:unhideWhenUsed/>
    <w:rsid w:val="005D3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02F"/>
    <w:rPr>
      <w:rFonts w:ascii="Tahoma" w:hAnsi="Tahoma" w:cs="Tahoma"/>
      <w:sz w:val="16"/>
      <w:szCs w:val="16"/>
    </w:rPr>
  </w:style>
  <w:style w:type="paragraph" w:styleId="ListParagraph">
    <w:name w:val="List Paragraph"/>
    <w:basedOn w:val="Normal"/>
    <w:uiPriority w:val="34"/>
    <w:qFormat/>
    <w:rsid w:val="00C314A6"/>
    <w:pPr>
      <w:ind w:left="720"/>
      <w:contextualSpacing/>
    </w:pPr>
  </w:style>
  <w:style w:type="paragraph" w:styleId="Header">
    <w:name w:val="header"/>
    <w:basedOn w:val="Normal"/>
    <w:link w:val="HeaderChar"/>
    <w:uiPriority w:val="99"/>
    <w:unhideWhenUsed/>
    <w:rsid w:val="005D4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CEA"/>
  </w:style>
  <w:style w:type="paragraph" w:styleId="Footer">
    <w:name w:val="footer"/>
    <w:basedOn w:val="Normal"/>
    <w:link w:val="FooterChar"/>
    <w:uiPriority w:val="99"/>
    <w:unhideWhenUsed/>
    <w:rsid w:val="005D4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436215">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j.net/departments/inspector-general/inspector-general-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A6D2-D6D2-498A-8823-020FE005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Koeffler, Beth</cp:lastModifiedBy>
  <cp:revision>34</cp:revision>
  <cp:lastPrinted>2019-06-27T18:15:00Z</cp:lastPrinted>
  <dcterms:created xsi:type="dcterms:W3CDTF">2020-01-28T15:51:00Z</dcterms:created>
  <dcterms:modified xsi:type="dcterms:W3CDTF">2021-02-26T20:25:00Z</dcterms:modified>
</cp:coreProperties>
</file>